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63" w:rsidRDefault="007D303B" w:rsidP="000B7463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661FF7">
        <w:rPr>
          <w:noProof/>
        </w:rPr>
        <w:drawing>
          <wp:inline distT="0" distB="0" distL="0" distR="0">
            <wp:extent cx="3209925" cy="7048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63" w:rsidRDefault="000B7463" w:rsidP="000B7463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:rsidR="000B7463" w:rsidRPr="00D64F7F" w:rsidRDefault="006079B2" w:rsidP="000B7463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r>
        <w:rPr>
          <w:rFonts w:ascii="Verdana" w:hAnsi="Verdana" w:cs="Arial"/>
          <w:b/>
          <w:sz w:val="22"/>
          <w:szCs w:val="22"/>
          <w:bdr w:val="single" w:sz="4" w:space="0" w:color="auto"/>
        </w:rPr>
        <w:t>Modello</w:t>
      </w:r>
      <w:bookmarkStart w:id="0" w:name="_GoBack"/>
      <w:bookmarkEnd w:id="0"/>
      <w:r w:rsidR="000B7463" w:rsidRPr="00D64F7F">
        <w:rPr>
          <w:rFonts w:ascii="Verdana" w:hAnsi="Verdana" w:cs="Arial"/>
          <w:b/>
          <w:bdr w:val="single" w:sz="4" w:space="0" w:color="auto"/>
        </w:rPr>
        <w:t xml:space="preserve"> </w:t>
      </w:r>
      <w:r w:rsidR="000B7463">
        <w:rPr>
          <w:rFonts w:ascii="Verdana" w:hAnsi="Verdana" w:cs="Arial"/>
          <w:b/>
          <w:bdr w:val="single" w:sz="4" w:space="0" w:color="auto"/>
        </w:rPr>
        <w:t>6</w:t>
      </w:r>
    </w:p>
    <w:p w:rsidR="000B7463" w:rsidRDefault="000B7463" w:rsidP="000B7463">
      <w:pPr>
        <w:rPr>
          <w:rFonts w:ascii="Verdana" w:hAnsi="Verdana" w:cs="Arial"/>
          <w:b/>
        </w:rPr>
      </w:pPr>
    </w:p>
    <w:p w:rsidR="000B7463" w:rsidRPr="00D64F7F" w:rsidRDefault="000B7463" w:rsidP="0051529C">
      <w:pPr>
        <w:jc w:val="both"/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 xml:space="preserve">REGOLAMENTO "CRITERI E MODALITA' PER LA CONCESSIONE DI CONTRIBUTI, SOVVENZIONI, SUSSIDI ED AUSILI FINANZIARI E PER L'ATTRIBUZIONE DI VANTAGGI ECONOMICI IN CONFORMITA' DELL'ART. 12 LEGGE 7 AGOSTO 1990, N. 241"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ALLA CAMERA DI COMMERCIO INDUSTRIA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ARTIGIANATO AGRICOLTURA 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RENDICONTAZIONE FINALE DEL PROGETTO</w:t>
      </w: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  <w:u w:val="single"/>
        </w:rPr>
      </w:pP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  <w:u w:val="single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SPESE SOSTENUTE: </w:t>
      </w:r>
    </w:p>
    <w:p w:rsidR="001773E3" w:rsidRPr="006C1DAA" w:rsidRDefault="001773E3" w:rsidP="001773E3">
      <w:pPr>
        <w:rPr>
          <w:rFonts w:ascii="Verdana" w:hAnsi="Verdana" w:cs="Arial"/>
          <w:sz w:val="22"/>
          <w:szCs w:val="22"/>
        </w:rPr>
      </w:pPr>
      <w:r w:rsidRPr="006C1DAA">
        <w:rPr>
          <w:rFonts w:ascii="Verdana" w:hAnsi="Verdana" w:cs="Arial"/>
          <w:sz w:val="22"/>
          <w:szCs w:val="22"/>
        </w:rPr>
        <w:t>Specificare costi sostenuti (*)</w:t>
      </w:r>
      <w:r w:rsidRPr="006C1DAA">
        <w:rPr>
          <w:rFonts w:ascii="Verdana" w:hAnsi="Verdana" w:cs="Arial"/>
          <w:sz w:val="22"/>
          <w:szCs w:val="22"/>
        </w:rPr>
        <w:tab/>
      </w:r>
      <w:r w:rsidRPr="006C1DAA">
        <w:rPr>
          <w:rFonts w:ascii="Verdana" w:hAnsi="Verdana" w:cs="Arial"/>
          <w:sz w:val="22"/>
          <w:szCs w:val="22"/>
        </w:rPr>
        <w:tab/>
      </w:r>
      <w:r w:rsidRPr="006C1DAA">
        <w:rPr>
          <w:rFonts w:ascii="Verdana" w:hAnsi="Verdana" w:cs="Arial"/>
          <w:sz w:val="22"/>
          <w:szCs w:val="22"/>
        </w:rPr>
        <w:tab/>
      </w:r>
      <w:r w:rsidR="000B7463" w:rsidRPr="006C1DAA">
        <w:rPr>
          <w:rFonts w:ascii="Verdana" w:hAnsi="Verdana" w:cs="Arial"/>
          <w:sz w:val="22"/>
          <w:szCs w:val="22"/>
        </w:rPr>
        <w:tab/>
      </w:r>
      <w:r w:rsidRPr="006C1DAA">
        <w:rPr>
          <w:rFonts w:ascii="Verdana" w:hAnsi="Verdana" w:cs="Arial"/>
          <w:sz w:val="22"/>
          <w:szCs w:val="22"/>
        </w:rPr>
        <w:t xml:space="preserve"> </w:t>
      </w:r>
    </w:p>
    <w:p w:rsidR="006C1DAA" w:rsidRPr="006C1DAA" w:rsidRDefault="006C1DAA" w:rsidP="004874F5">
      <w:pPr>
        <w:spacing w:line="360" w:lineRule="auto"/>
        <w:rPr>
          <w:rFonts w:ascii="Verdana" w:hAnsi="Verdana" w:cs="Arial"/>
          <w:b/>
          <w:sz w:val="10"/>
          <w:szCs w:val="10"/>
        </w:rPr>
      </w:pPr>
    </w:p>
    <w:p w:rsidR="004874F5" w:rsidRPr="00BF03BE" w:rsidRDefault="004874F5" w:rsidP="006C1DAA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TOTALE SPESE </w:t>
      </w:r>
      <w:r w:rsidRPr="00BF03BE">
        <w:rPr>
          <w:rFonts w:ascii="Verdana" w:hAnsi="Verdana" w:cs="Arial"/>
          <w:b/>
          <w:sz w:val="22"/>
          <w:szCs w:val="22"/>
          <w:u w:val="single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  <w:t xml:space="preserve"> 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</w:p>
    <w:p w:rsidR="004874F5" w:rsidRDefault="004874F5" w:rsidP="001773E3">
      <w:pPr>
        <w:rPr>
          <w:rFonts w:ascii="Verdana" w:hAnsi="Verdana" w:cs="Arial"/>
          <w:b/>
          <w:sz w:val="22"/>
          <w:szCs w:val="22"/>
          <w:u w:val="single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FONTI A COPERTURA COSTI: </w:t>
      </w:r>
    </w:p>
    <w:p w:rsidR="001773E3" w:rsidRPr="00BF03BE" w:rsidRDefault="001773E3" w:rsidP="004874F5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Contributi pubblici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  <w:t xml:space="preserve">...................... </w:t>
      </w:r>
    </w:p>
    <w:p w:rsidR="001773E3" w:rsidRPr="00BF03BE" w:rsidRDefault="001773E3" w:rsidP="004874F5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Contributi privati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  <w:t xml:space="preserve">...................... </w:t>
      </w:r>
    </w:p>
    <w:p w:rsidR="001773E3" w:rsidRPr="00BF03BE" w:rsidRDefault="001773E3" w:rsidP="004874F5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Proventi ricavabili dall'iniziativa </w:t>
      </w:r>
      <w:r w:rsidRPr="00BF03BE">
        <w:rPr>
          <w:rFonts w:ascii="Verdana" w:hAnsi="Verdana" w:cs="Arial"/>
          <w:sz w:val="22"/>
          <w:szCs w:val="22"/>
        </w:rPr>
        <w:tab/>
        <w:t xml:space="preserve">...................... </w:t>
      </w:r>
    </w:p>
    <w:p w:rsidR="001773E3" w:rsidRPr="00BF03BE" w:rsidRDefault="001773E3" w:rsidP="004874F5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Mezzi propri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TOTALE FONTI 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="000B7463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0B7463" w:rsidRDefault="001773E3" w:rsidP="001773E3">
      <w:pPr>
        <w:spacing w:line="480" w:lineRule="auto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(*) Spese non ammissibili (ex art.13, comma 3, del regolamento):</w:t>
      </w:r>
    </w:p>
    <w:p w:rsidR="001773E3" w:rsidRPr="000B7463" w:rsidRDefault="001773E3" w:rsidP="001773E3">
      <w:pPr>
        <w:ind w:left="709" w:hanging="283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"…. Non sono ammesse a finanziamento camerale, qualunque sia la tipologia dell’intervento finanziario, le seguenti spese:</w:t>
      </w:r>
    </w:p>
    <w:p w:rsidR="001773E3" w:rsidRPr="000B7463" w:rsidRDefault="001773E3" w:rsidP="001773E3">
      <w:pPr>
        <w:numPr>
          <w:ilvl w:val="0"/>
          <w:numId w:val="1"/>
        </w:numPr>
        <w:tabs>
          <w:tab w:val="clear" w:pos="360"/>
          <w:tab w:val="num" w:pos="720"/>
        </w:tabs>
        <w:ind w:left="709" w:hanging="283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spese di rappresentanza (omaggi, colazioni, buffet ed altre manifestazioni conviviali) a meno che non siano finalizzate ad un progetto di comunicazione dell’intervento promozionale;</w:t>
      </w:r>
    </w:p>
    <w:p w:rsidR="001773E3" w:rsidRPr="000B7463" w:rsidRDefault="001773E3" w:rsidP="001773E3">
      <w:pPr>
        <w:numPr>
          <w:ilvl w:val="0"/>
          <w:numId w:val="1"/>
        </w:numPr>
        <w:tabs>
          <w:tab w:val="clear" w:pos="360"/>
          <w:tab w:val="num" w:pos="720"/>
        </w:tabs>
        <w:ind w:left="709" w:hanging="283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spese per eventuale personale dell’organismo proponente o gestore dell’iniziativa, a meno che sia impiegato specificatamente per la realizzazione dell’iniziativa oggetto di contributo o dell’intervento camerale e, comunque, nei limiti e alle condizioni di cui al comma 2 (fino a un limite massimo del 15% della spesa globale effettivamente sostenuta);</w:t>
      </w:r>
    </w:p>
    <w:p w:rsidR="001773E3" w:rsidRPr="000B7463" w:rsidRDefault="001773E3" w:rsidP="001773E3">
      <w:pPr>
        <w:pStyle w:val="Corpotesto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09" w:hanging="283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spese generali di funzionamento e di organizzazione (fitto locali, riscaldamento/ condizionamento, telefono, cancelleria, spese postali, gettoni e/o compensi per amministratori, ecc.), salvo quelle strettamente necessarie e documentabili per la realizzazione dell’intervento promozionale e, comunque, nei limiti e alle condizioni di cui al comma 2 (fino a un limite massimo del 15% della spesa globale effettivamente sostenuta);</w:t>
      </w:r>
    </w:p>
    <w:p w:rsidR="001773E3" w:rsidRPr="000B7463" w:rsidRDefault="001773E3" w:rsidP="001773E3">
      <w:pPr>
        <w:pStyle w:val="Corpotesto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09" w:hanging="283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spese effettuate anteriormente alla data di presentazione della domanda. …."</w:t>
      </w:r>
    </w:p>
    <w:p w:rsidR="00D579F3" w:rsidRPr="00BF03BE" w:rsidRDefault="00D579F3">
      <w:pPr>
        <w:rPr>
          <w:rFonts w:ascii="Verdana" w:hAnsi="Verdana"/>
          <w:sz w:val="22"/>
          <w:szCs w:val="22"/>
        </w:rPr>
      </w:pPr>
    </w:p>
    <w:sectPr w:rsidR="00D579F3" w:rsidRPr="00BF03BE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D1" w:rsidRDefault="00F716D1">
      <w:r>
        <w:separator/>
      </w:r>
    </w:p>
  </w:endnote>
  <w:endnote w:type="continuationSeparator" w:id="0">
    <w:p w:rsidR="00F716D1" w:rsidRDefault="00F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D1" w:rsidRDefault="00F716D1">
      <w:r>
        <w:separator/>
      </w:r>
    </w:p>
  </w:footnote>
  <w:footnote w:type="continuationSeparator" w:id="0">
    <w:p w:rsidR="00F716D1" w:rsidRDefault="00F7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33385"/>
    <w:rsid w:val="001773E3"/>
    <w:rsid w:val="00205FC8"/>
    <w:rsid w:val="003B5A99"/>
    <w:rsid w:val="004329AB"/>
    <w:rsid w:val="004874F5"/>
    <w:rsid w:val="0051529C"/>
    <w:rsid w:val="0053354A"/>
    <w:rsid w:val="006079B2"/>
    <w:rsid w:val="00643472"/>
    <w:rsid w:val="006C1DAA"/>
    <w:rsid w:val="00741E35"/>
    <w:rsid w:val="007D303B"/>
    <w:rsid w:val="0084276B"/>
    <w:rsid w:val="00936E2C"/>
    <w:rsid w:val="00945A2E"/>
    <w:rsid w:val="00B0005D"/>
    <w:rsid w:val="00BF03BE"/>
    <w:rsid w:val="00C07D67"/>
    <w:rsid w:val="00D579F3"/>
    <w:rsid w:val="00D64F7F"/>
    <w:rsid w:val="00D86DA4"/>
    <w:rsid w:val="00DE0A8C"/>
    <w:rsid w:val="00F716D1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31179-5631-4815-94F1-584C907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Russo Graziella</cp:lastModifiedBy>
  <cp:revision>4</cp:revision>
  <dcterms:created xsi:type="dcterms:W3CDTF">2019-04-04T15:33:00Z</dcterms:created>
  <dcterms:modified xsi:type="dcterms:W3CDTF">2022-02-01T11:33:00Z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837524151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