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9521" w14:textId="1087426B" w:rsidR="00600AB8" w:rsidRDefault="00600AB8" w:rsidP="00600AB8">
      <w:pPr>
        <w:jc w:val="center"/>
        <w:rPr>
          <w:b/>
          <w:bCs/>
        </w:rPr>
      </w:pPr>
      <w:r>
        <w:rPr>
          <w:b/>
          <w:bCs/>
        </w:rPr>
        <w:t>GUIDA PIATTAFORMA RESTART</w:t>
      </w:r>
    </w:p>
    <w:p w14:paraId="4D5C3A9F" w14:textId="77777777" w:rsidR="00600AB8" w:rsidRDefault="00600AB8" w:rsidP="00600AB8">
      <w:pPr>
        <w:jc w:val="center"/>
        <w:rPr>
          <w:b/>
          <w:bCs/>
        </w:rPr>
      </w:pPr>
    </w:p>
    <w:p w14:paraId="3AA937E3" w14:textId="77777777" w:rsidR="00600AB8" w:rsidRPr="00600AB8" w:rsidRDefault="00600AB8" w:rsidP="00600AB8">
      <w:pPr>
        <w:rPr>
          <w:b/>
          <w:bCs/>
        </w:rPr>
      </w:pPr>
      <w:r w:rsidRPr="00600AB8">
        <w:rPr>
          <w:b/>
          <w:bCs/>
        </w:rPr>
        <w:t>ACCESSO.</w:t>
      </w:r>
    </w:p>
    <w:p w14:paraId="08D1D603" w14:textId="77777777" w:rsidR="00600AB8" w:rsidRPr="00600AB8" w:rsidRDefault="00600AB8" w:rsidP="00600AB8">
      <w:pPr>
        <w:numPr>
          <w:ilvl w:val="0"/>
          <w:numId w:val="1"/>
        </w:numPr>
      </w:pPr>
      <w:r w:rsidRPr="00600AB8">
        <w:t>L’accesso al servizio avviene tramite riconoscimento certo dell’utente attraverso la propria identità digitale SPID o CNS, selezionando il pulsante ACCEDI presente in homepage. Al primo accesso saranno visualizzate le note tecniche della piattaforma di cui l’utente dovrà prendere visione per proseguire.</w:t>
      </w:r>
    </w:p>
    <w:p w14:paraId="750BDCB2" w14:textId="77777777" w:rsidR="00600AB8" w:rsidRPr="00600AB8" w:rsidRDefault="00600AB8" w:rsidP="00600AB8">
      <w:pPr>
        <w:numPr>
          <w:ilvl w:val="0"/>
          <w:numId w:val="1"/>
        </w:numPr>
      </w:pPr>
      <w:r w:rsidRPr="00600AB8">
        <w:t>Dopo aver effettuato l’autenticazione, l’utente accede alla propria area personale, il PROFILO UTENTE. Quest’area è composta da tre sezioni:</w:t>
      </w:r>
    </w:p>
    <w:p w14:paraId="631E8DED" w14:textId="77777777" w:rsidR="00600AB8" w:rsidRPr="00600AB8" w:rsidRDefault="00600AB8" w:rsidP="00600AB8">
      <w:pPr>
        <w:numPr>
          <w:ilvl w:val="1"/>
          <w:numId w:val="1"/>
        </w:numPr>
      </w:pPr>
      <w:r w:rsidRPr="00600AB8">
        <w:t>DATI: nella sezione DATI l’utente può visualizzare le informazioni associate al profilo che il sistema ricava dall’identità SPID o CNS, eventualmente da integrare e/o modificare. Al primo accesso, l’utente deve compilare tutti i dati obbligatori (indicati con l’asterisco). Nel momento in cui tutti i dati obbligatori del profilo sono stati inseriti si abiliterà il pulsante “Conferma” che l’utente dovrà premere per salvare le informazioni compilate.</w:t>
      </w:r>
    </w:p>
    <w:p w14:paraId="2637A147" w14:textId="77777777" w:rsidR="00600AB8" w:rsidRPr="00600AB8" w:rsidRDefault="00600AB8" w:rsidP="00600AB8">
      <w:pPr>
        <w:numPr>
          <w:ilvl w:val="1"/>
          <w:numId w:val="1"/>
        </w:numPr>
      </w:pPr>
      <w:r w:rsidRPr="00600AB8">
        <w:t>DELEGHE: in tale sezione l’utente può creare una o più deleghe operative che consentiranno ai delegati di operare in piattaforma per conto dell’utente delegante e, in particolare, compilare le richieste di partecipazione per le iniziative di finanziamento in corso.</w:t>
      </w:r>
    </w:p>
    <w:p w14:paraId="3F32F503" w14:textId="77777777" w:rsidR="00600AB8" w:rsidRPr="00600AB8" w:rsidRDefault="00600AB8" w:rsidP="00600AB8">
      <w:pPr>
        <w:numPr>
          <w:ilvl w:val="1"/>
          <w:numId w:val="1"/>
        </w:numPr>
      </w:pPr>
      <w:r w:rsidRPr="00600AB8">
        <w:t>NOTE TECNICHE: la schermata iniziale mostra la sezione NOTE TECNICHE; l’utente deve confermare di averne preso visione per poter proseguire nella navigazione e per poter utilizzare il servizio.</w:t>
      </w:r>
    </w:p>
    <w:p w14:paraId="20EE543A" w14:textId="77777777" w:rsidR="00600AB8" w:rsidRPr="00600AB8" w:rsidRDefault="00600AB8" w:rsidP="00600AB8">
      <w:pPr>
        <w:numPr>
          <w:ilvl w:val="0"/>
          <w:numId w:val="1"/>
        </w:numPr>
      </w:pPr>
      <w:r w:rsidRPr="00600AB8">
        <w:t>Dopo l’accesso, l’accettazione delle note tecniche e delle informazioni obbligatorie del profilo, l’utente atterra nella pagina privata di HOME in cui sono presenti le iniziative di finanziamento in quel momento attive.</w:t>
      </w:r>
    </w:p>
    <w:p w14:paraId="7221EA44" w14:textId="77777777" w:rsidR="00600AB8" w:rsidRPr="00600AB8" w:rsidRDefault="00600AB8" w:rsidP="00600AB8">
      <w:r w:rsidRPr="00600AB8">
        <w:t>​</w:t>
      </w:r>
    </w:p>
    <w:p w14:paraId="1A25318F" w14:textId="77777777" w:rsidR="00600AB8" w:rsidRPr="00600AB8" w:rsidRDefault="00600AB8" w:rsidP="00600AB8">
      <w:r w:rsidRPr="00600AB8">
        <w:t>N.B. Gli intermediari dovranno registrarsi nell'apposita sezione accessibile dal link posto in alto a destra della pagina internet di </w:t>
      </w:r>
      <w:proofErr w:type="spellStart"/>
      <w:r w:rsidRPr="00600AB8">
        <w:t>ReStart</w:t>
      </w:r>
      <w:proofErr w:type="spellEnd"/>
      <w:r w:rsidRPr="00600AB8">
        <w:t> contrassegnata dalla dicitura: Sei un intermediario? </w:t>
      </w:r>
      <w:hyperlink r:id="rId5" w:history="1">
        <w:r w:rsidRPr="00600AB8">
          <w:rPr>
            <w:rStyle w:val="Collegamentoipertestuale"/>
          </w:rPr>
          <w:t>Accedi alla sezione per gli intermediari.</w:t>
        </w:r>
      </w:hyperlink>
    </w:p>
    <w:p w14:paraId="1FEB025C" w14:textId="77777777" w:rsidR="00600AB8" w:rsidRPr="00600AB8" w:rsidRDefault="00600AB8" w:rsidP="00600AB8">
      <w:pPr>
        <w:rPr>
          <w:b/>
          <w:bCs/>
        </w:rPr>
      </w:pPr>
    </w:p>
    <w:p w14:paraId="15C63ADF" w14:textId="77777777" w:rsidR="00600AB8" w:rsidRPr="00600AB8" w:rsidRDefault="00600AB8" w:rsidP="00600AB8">
      <w:pPr>
        <w:rPr>
          <w:b/>
          <w:bCs/>
        </w:rPr>
      </w:pPr>
      <w:r w:rsidRPr="00600AB8">
        <w:rPr>
          <w:b/>
          <w:bCs/>
        </w:rPr>
        <w:t>INVIO PRATICA TELEMATICA</w:t>
      </w:r>
    </w:p>
    <w:p w14:paraId="70CD405F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Effettuare l’accesso.</w:t>
      </w:r>
    </w:p>
    <w:p w14:paraId="0D2B61AB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Selezionare la tipologia di utente da utilizzare per procedere con la richiesta di contributo:</w:t>
      </w:r>
    </w:p>
    <w:p w14:paraId="544E98FD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rPr>
          <w:b/>
          <w:bCs/>
        </w:rPr>
        <w:t>come IMPRESA</w:t>
      </w:r>
      <w:r w:rsidRPr="00600AB8">
        <w:t>: contiene la lista delle eventuali imprese di cui l’utente è titolare / legale rappresentante, come risulta da Registro Imprese.</w:t>
      </w:r>
    </w:p>
    <w:p w14:paraId="665000C4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rPr>
          <w:b/>
          <w:bCs/>
        </w:rPr>
        <w:lastRenderedPageBreak/>
        <w:t>come DELEGATO</w:t>
      </w:r>
      <w:r w:rsidRPr="00600AB8">
        <w:t>: contiene la lista delle imprese per le quali l’utente è stato delegato ad operare da parte del relativo titolare / legale rappresentante nella sezione </w:t>
      </w:r>
      <w:r w:rsidRPr="00600AB8">
        <w:rPr>
          <w:u w:val="single"/>
        </w:rPr>
        <w:t>DELEGHE </w:t>
      </w:r>
      <w:r w:rsidRPr="00600AB8">
        <w:t>della/e propria/e impresa/e.</w:t>
      </w:r>
    </w:p>
    <w:p w14:paraId="263A5DC2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rPr>
          <w:b/>
          <w:bCs/>
        </w:rPr>
        <w:t>come SOGGETTO NON ISCRITTO AL REGISTO IMPRESE</w:t>
      </w:r>
      <w:r w:rsidRPr="00600AB8">
        <w:t>: è sempre disponibile ed è destinato ad associazioni, fondazioni, enti pubblici, professionisti, etc.</w:t>
      </w:r>
    </w:p>
    <w:p w14:paraId="282BAD4D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Selezionare il tasto "Richiedi" indicato nella scheda del bando di interesse.</w:t>
      </w:r>
    </w:p>
    <w:p w14:paraId="2EA423F0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Nella scheda </w:t>
      </w:r>
      <w:r w:rsidRPr="00600AB8">
        <w:rPr>
          <w:b/>
          <w:bCs/>
        </w:rPr>
        <w:t>ANAGRAFICA</w:t>
      </w:r>
      <w:r w:rsidRPr="00600AB8">
        <w:t>:</w:t>
      </w:r>
    </w:p>
    <w:p w14:paraId="6A03742B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Nella sezione “Dichiarante”, controllare e/o modificare i dati anagrafici inseriti automaticamente dalla piattaforma e compilare gli altri dati obbligatori richiesti (indicati con l’asterisco; es. residenza legale/titolare rappresentante).</w:t>
      </w:r>
    </w:p>
    <w:p w14:paraId="218C887D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 xml:space="preserve">Nella sezione “Richiedente”, controllare e/o modificare i dati anagrafici dell’impresa inseriti automaticamente dalla piattaforma e compilare gli altri dati obbligatori richiesti (indicati con l’asterisco; es. settore e dimensione dell’impresa, dati sede legale, </w:t>
      </w:r>
      <w:proofErr w:type="spellStart"/>
      <w:r w:rsidRPr="00600AB8">
        <w:t>pec</w:t>
      </w:r>
      <w:proofErr w:type="spellEnd"/>
      <w:r w:rsidRPr="00600AB8">
        <w:t xml:space="preserve"> aziendale, contatti, IBAN e intestatario conto da utilizzare per l’erogazione del contributo).</w:t>
      </w:r>
    </w:p>
    <w:p w14:paraId="275CE859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A conclusione dell’inserimento, procedere selezionando il tasto “Avanti”.</w:t>
      </w:r>
    </w:p>
    <w:p w14:paraId="324A5601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Nella scheda </w:t>
      </w:r>
      <w:r w:rsidRPr="00600AB8">
        <w:rPr>
          <w:b/>
          <w:bCs/>
        </w:rPr>
        <w:t>DICHIARAZIONI</w:t>
      </w:r>
      <w:r w:rsidRPr="00600AB8">
        <w:t>:</w:t>
      </w:r>
    </w:p>
    <w:p w14:paraId="68D23CA0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Inserire il totale delle spese dichiarate e l’importo del contributo richiesto.</w:t>
      </w:r>
    </w:p>
    <w:p w14:paraId="646CC547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Selezionare, se si rientra nelle casistiche indicate, l’opzione “impresa femminile” e/o “impresa giovanile”.</w:t>
      </w:r>
    </w:p>
    <w:p w14:paraId="3BD91800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Indicare i dati della sede dell’unità locale per la quale si invia la richiesta di contributo e alla quale si riferiscono le spese sostenute per il progetto realizzato.</w:t>
      </w:r>
    </w:p>
    <w:p w14:paraId="127A7E5C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Procedere selezionando il tasto “Avanti”.</w:t>
      </w:r>
    </w:p>
    <w:p w14:paraId="004E5868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Nella scheda </w:t>
      </w:r>
      <w:r w:rsidRPr="00600AB8">
        <w:rPr>
          <w:b/>
          <w:bCs/>
        </w:rPr>
        <w:t>ALLEGATI</w:t>
      </w:r>
      <w:r w:rsidRPr="00600AB8">
        <w:t>:</w:t>
      </w:r>
    </w:p>
    <w:p w14:paraId="58A23E1C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Inserire gli allegati richiesti dal Bando, selezionando la tipologia del documento, la data (indicativa), e il documento firmato digitalmente.</w:t>
      </w:r>
      <w:r w:rsidRPr="00600AB8">
        <w:br/>
        <w:t>Importante: tutti gli allegati alla pratica di contributo dovranno essere esclusivamente con firma digitale del titolare/legale rappresentante dell’impresa richiedente il contributo.          </w:t>
      </w:r>
    </w:p>
    <w:p w14:paraId="63359814" w14:textId="77777777" w:rsidR="00600AB8" w:rsidRPr="00600AB8" w:rsidRDefault="00600AB8" w:rsidP="00600AB8">
      <w:pPr>
        <w:numPr>
          <w:ilvl w:val="1"/>
          <w:numId w:val="2"/>
        </w:numPr>
      </w:pPr>
      <w:r w:rsidRPr="00600AB8">
        <w:t>Procedere selezionando il tasto “Avanti”.</w:t>
      </w:r>
    </w:p>
    <w:p w14:paraId="1A1832AD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Nella scheda </w:t>
      </w:r>
      <w:r w:rsidRPr="00600AB8">
        <w:rPr>
          <w:b/>
          <w:bCs/>
        </w:rPr>
        <w:t>RIEPILOGO DATI</w:t>
      </w:r>
      <w:r w:rsidRPr="00600AB8">
        <w:t>, è possibile inserire, se necessario, eventuali note tecniche alla pratica. È possibile modificare i dati inseriti utilizzando il tasto “INDIETRO” e/o salvare la pratica in BOZZA (la bozza sarà disponibile nella sezione “Richieste”, con lo stato “in compilazione”).</w:t>
      </w:r>
    </w:p>
    <w:p w14:paraId="2D5CD08B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lastRenderedPageBreak/>
        <w:t>Salvare il modello riepilogativo dei dati e, una volta firmato digitalmente dal titolare/legale rappresentante dell’impresa richiedente il contributo, riallegarlo alla pratica.</w:t>
      </w:r>
    </w:p>
    <w:p w14:paraId="5CB93917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Procedere con l’invio della pratica selezionando il tasto “INVIA”.</w:t>
      </w:r>
    </w:p>
    <w:p w14:paraId="48D003F7" w14:textId="77777777" w:rsidR="00600AB8" w:rsidRPr="00600AB8" w:rsidRDefault="00600AB8" w:rsidP="00600AB8">
      <w:pPr>
        <w:numPr>
          <w:ilvl w:val="0"/>
          <w:numId w:val="2"/>
        </w:numPr>
      </w:pPr>
      <w:r w:rsidRPr="00600AB8">
        <w:t>A conclusione della procedura, la piattaforma invia in automatico un’email all’indirizzo di posta elettronica indicato in fase di registrazione con il numero di protocollo della pratica inviata.</w:t>
      </w:r>
    </w:p>
    <w:p w14:paraId="6F35080C" w14:textId="77777777" w:rsidR="00600AB8" w:rsidRPr="00600AB8" w:rsidRDefault="00600AB8" w:rsidP="00600AB8"/>
    <w:p w14:paraId="6082B516" w14:textId="22E34ACB" w:rsidR="00600AB8" w:rsidRPr="00600AB8" w:rsidRDefault="00600AB8" w:rsidP="00600AB8">
      <w:r w:rsidRPr="00600AB8">
        <w:t>Potrete trovare nella sezione aiuto e contatti contraddistinta dal simbolo </w:t>
      </w:r>
      <w:r>
        <w:t>PUNTO INTERROGATIVO</w:t>
      </w:r>
      <w:r w:rsidRPr="00600AB8">
        <w:t> le guide e i video per l'accesso e la presentazione delle domande, oltre che la sezione supporto per avere assistenza sull'utilizzo del servizio.</w:t>
      </w:r>
    </w:p>
    <w:p w14:paraId="0673E530" w14:textId="77777777" w:rsidR="00600AB8" w:rsidRPr="00600AB8" w:rsidRDefault="00600AB8" w:rsidP="00600AB8">
      <w:pPr>
        <w:rPr>
          <w:b/>
          <w:bCs/>
        </w:rPr>
      </w:pPr>
    </w:p>
    <w:sectPr w:rsidR="00600AB8" w:rsidRPr="00600A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D8B"/>
    <w:multiLevelType w:val="multilevel"/>
    <w:tmpl w:val="880CC8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46D01"/>
    <w:multiLevelType w:val="multilevel"/>
    <w:tmpl w:val="285E0B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556213">
    <w:abstractNumId w:val="1"/>
  </w:num>
  <w:num w:numId="2" w16cid:durableId="134401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B8"/>
    <w:rsid w:val="00600AB8"/>
    <w:rsid w:val="007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685A"/>
  <w15:chartTrackingRefBased/>
  <w15:docId w15:val="{FBAD0E20-72F7-4858-AFE3-70968B9F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0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0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0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0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0A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0A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0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0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0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0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0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0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0A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0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0A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0AB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0A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tart.infocamere.it/intermediari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 rose</dc:creator>
  <cp:keywords/>
  <dc:description/>
  <cp:lastModifiedBy>Simone De rose</cp:lastModifiedBy>
  <cp:revision>1</cp:revision>
  <dcterms:created xsi:type="dcterms:W3CDTF">2025-07-14T08:50:00Z</dcterms:created>
  <dcterms:modified xsi:type="dcterms:W3CDTF">2025-07-14T08:51:00Z</dcterms:modified>
</cp:coreProperties>
</file>