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036" w:rsidRDefault="00101036">
      <w:pPr>
        <w:widowControl w:val="0"/>
        <w:pBdr>
          <w:top w:val="nil"/>
          <w:left w:val="nil"/>
          <w:bottom w:val="nil"/>
          <w:right w:val="nil"/>
          <w:between w:val="nil"/>
        </w:pBdr>
        <w:spacing w:line="276" w:lineRule="auto"/>
      </w:pPr>
    </w:p>
    <w:p w:rsidR="00101036" w:rsidRDefault="00B64AB9">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rsidR="00101036" w:rsidRDefault="00C90FA9" w:rsidP="00C90FA9">
      <w:pPr>
        <w:widowControl w:val="0"/>
        <w:tabs>
          <w:tab w:val="left" w:pos="3698"/>
        </w:tabs>
        <w:jc w:val="both"/>
        <w:rPr>
          <w:rFonts w:ascii="Arial" w:eastAsia="Arial" w:hAnsi="Arial" w:cs="Arial"/>
          <w:b/>
          <w:color w:val="000000"/>
          <w:sz w:val="23"/>
          <w:szCs w:val="23"/>
        </w:rPr>
      </w:pPr>
      <w:r>
        <w:rPr>
          <w:rFonts w:ascii="Arial" w:eastAsia="Arial" w:hAnsi="Arial" w:cs="Arial"/>
          <w:b/>
          <w:color w:val="000000"/>
          <w:sz w:val="23"/>
          <w:szCs w:val="23"/>
        </w:rPr>
        <w:tab/>
      </w:r>
    </w:p>
    <w:p w:rsidR="00101036" w:rsidRDefault="00B64AB9">
      <w:pPr>
        <w:widowControl w:val="0"/>
        <w:tabs>
          <w:tab w:val="left" w:pos="5387"/>
        </w:tabs>
        <w:jc w:val="both"/>
        <w:rPr>
          <w:rFonts w:ascii="Calibri" w:eastAsia="Calibri" w:hAnsi="Calibri" w:cs="Calibri"/>
          <w:b/>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rsidR="00101036" w:rsidRDefault="00B64AB9">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101036" w:rsidRDefault="00B64AB9">
      <w:pPr>
        <w:widowControl w:val="0"/>
        <w:tabs>
          <w:tab w:val="left" w:pos="5387"/>
        </w:tabs>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ab/>
        <w:t>Via Calabria, 33 - 87100 - Cosenza</w:t>
      </w:r>
    </w:p>
    <w:p w:rsidR="00101036" w:rsidRDefault="00B64AB9">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r>
    </w:p>
    <w:p w:rsidR="00101036" w:rsidRDefault="00101036">
      <w:pPr>
        <w:widowControl w:val="0"/>
        <w:tabs>
          <w:tab w:val="left" w:pos="5387"/>
        </w:tabs>
        <w:jc w:val="both"/>
        <w:rPr>
          <w:rFonts w:ascii="Calibri" w:eastAsia="Calibri" w:hAnsi="Calibri" w:cs="Calibri"/>
          <w:b/>
          <w:color w:val="000000"/>
          <w:sz w:val="22"/>
          <w:szCs w:val="22"/>
        </w:rPr>
      </w:pP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w:t>
      </w:r>
      <w:r w:rsidR="00FB23AB">
        <w:rPr>
          <w:rFonts w:ascii="Calibri" w:eastAsia="Calibri" w:hAnsi="Calibri" w:cs="Calibri"/>
          <w:color w:val="000000"/>
          <w:sz w:val="22"/>
          <w:szCs w:val="22"/>
        </w:rPr>
        <w:t xml:space="preserve"> professionista/</w:t>
      </w:r>
      <w:r>
        <w:rPr>
          <w:rFonts w:ascii="Calibri" w:eastAsia="Calibri" w:hAnsi="Calibri" w:cs="Calibri"/>
          <w:color w:val="000000"/>
          <w:sz w:val="22"/>
          <w:szCs w:val="22"/>
        </w:rPr>
        <w:t>titolare/legale rappresentante________________________________________________________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_______________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101036" w:rsidRDefault="00101036">
      <w:pPr>
        <w:widowControl w:val="0"/>
        <w:rPr>
          <w:rFonts w:ascii="Calibri" w:eastAsia="Calibri" w:hAnsi="Calibri" w:cs="Calibri"/>
          <w:i/>
          <w:color w:val="000000"/>
          <w:sz w:val="22"/>
          <w:szCs w:val="22"/>
        </w:rPr>
      </w:pPr>
    </w:p>
    <w:p w:rsidR="00101036" w:rsidRDefault="00B64AB9">
      <w:pPr>
        <w:widowControl w:val="0"/>
        <w:jc w:val="center"/>
        <w:rPr>
          <w:rFonts w:ascii="Calibri" w:eastAsia="Calibri" w:hAnsi="Calibri" w:cs="Calibri"/>
          <w:i/>
          <w:color w:val="000000"/>
          <w:sz w:val="22"/>
          <w:szCs w:val="22"/>
        </w:rPr>
      </w:pPr>
      <w:r>
        <w:rPr>
          <w:rFonts w:ascii="Calibri" w:eastAsia="Calibri" w:hAnsi="Calibri" w:cs="Calibri"/>
          <w:i/>
          <w:color w:val="000000"/>
          <w:sz w:val="22"/>
          <w:szCs w:val="22"/>
        </w:rPr>
        <w:t>con riferimento al bando in oggetto, consapevole delle sanzioni penali richiamate dall’art. 76 del D.P.R. 445 del 28 dicembre 2000 nel caso di dichiarazioni non veritiere</w:t>
      </w:r>
    </w:p>
    <w:p w:rsidR="00101036" w:rsidRDefault="00B64AB9">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78694C" w:rsidRPr="0078694C" w:rsidRDefault="0078694C" w:rsidP="0078694C">
      <w:pPr>
        <w:pStyle w:val="Standard"/>
        <w:numPr>
          <w:ilvl w:val="0"/>
          <w:numId w:val="4"/>
        </w:numPr>
        <w:tabs>
          <w:tab w:val="left" w:pos="1723"/>
          <w:tab w:val="left" w:pos="1743"/>
          <w:tab w:val="left" w:pos="2453"/>
        </w:tabs>
        <w:jc w:val="both"/>
      </w:pPr>
      <w:r>
        <w:rPr>
          <w:color w:val="000000"/>
        </w:rPr>
        <w:t>di aver realizzato almeno 10 interventi di consulenza nei sistemi di qualità ISO 9001 effettuati presso imprese che hanno poi conseguito la certificazione;</w:t>
      </w:r>
    </w:p>
    <w:p w:rsidR="0078694C" w:rsidRDefault="009B38ED" w:rsidP="0078694C">
      <w:pPr>
        <w:pStyle w:val="Standard"/>
        <w:tabs>
          <w:tab w:val="left" w:pos="1723"/>
          <w:tab w:val="left" w:pos="1743"/>
          <w:tab w:val="left" w:pos="2453"/>
        </w:tabs>
        <w:ind w:left="360"/>
        <w:jc w:val="center"/>
      </w:pPr>
      <w:r>
        <w:rPr>
          <w:color w:val="000000"/>
        </w:rPr>
        <w:t>e/o</w:t>
      </w:r>
    </w:p>
    <w:p w:rsidR="009B38ED" w:rsidRPr="009B38ED" w:rsidRDefault="0078694C" w:rsidP="00E34C5A">
      <w:pPr>
        <w:pStyle w:val="Standard"/>
        <w:numPr>
          <w:ilvl w:val="0"/>
          <w:numId w:val="4"/>
        </w:numPr>
        <w:tabs>
          <w:tab w:val="left" w:pos="2046"/>
          <w:tab w:val="left" w:pos="2087"/>
        </w:tabs>
        <w:spacing w:line="264" w:lineRule="auto"/>
        <w:jc w:val="both"/>
      </w:pPr>
      <w:r w:rsidRPr="009B38ED">
        <w:rPr>
          <w:color w:val="000000"/>
          <w:sz w:val="24"/>
          <w:szCs w:val="24"/>
        </w:rPr>
        <w:t>di avere un’esperienza nei sistemi di qualità ISO 9001 di almeno 5 anni, maturata con imprese che hanno poi conseguito l’attestazione.</w:t>
      </w:r>
      <w:r w:rsidR="009B38ED" w:rsidRPr="009B38ED">
        <w:rPr>
          <w:color w:val="000000"/>
          <w:sz w:val="24"/>
          <w:szCs w:val="24"/>
        </w:rPr>
        <w:t xml:space="preserve"> </w:t>
      </w:r>
      <w:r w:rsidR="009B38ED">
        <w:t>Di seguito elencati:</w:t>
      </w:r>
    </w:p>
    <w:tbl>
      <w:tblPr>
        <w:tblStyle w:val="a"/>
        <w:tblW w:w="98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7"/>
        <w:gridCol w:w="3969"/>
        <w:gridCol w:w="2694"/>
      </w:tblGrid>
      <w:tr w:rsidR="009B38ED" w:rsidTr="00C162E2">
        <w:tc>
          <w:tcPr>
            <w:tcW w:w="3157" w:type="dxa"/>
            <w:shd w:val="clear" w:color="auto" w:fill="auto"/>
          </w:tcPr>
          <w:p w:rsidR="009B38ED" w:rsidRDefault="009B38ED" w:rsidP="00807C68">
            <w:pPr>
              <w:spacing w:line="264" w:lineRule="auto"/>
              <w:jc w:val="center"/>
              <w:rPr>
                <w:rFonts w:ascii="Calibri" w:eastAsia="Calibri" w:hAnsi="Calibri" w:cs="Calibri"/>
                <w:b/>
                <w:sz w:val="22"/>
                <w:szCs w:val="22"/>
              </w:rPr>
            </w:pPr>
            <w:r>
              <w:rPr>
                <w:rFonts w:ascii="Calibri" w:eastAsia="Calibri" w:hAnsi="Calibri" w:cs="Calibri"/>
                <w:b/>
                <w:sz w:val="22"/>
                <w:szCs w:val="22"/>
              </w:rPr>
              <w:t>Committente</w:t>
            </w:r>
          </w:p>
        </w:tc>
        <w:tc>
          <w:tcPr>
            <w:tcW w:w="3969" w:type="dxa"/>
          </w:tcPr>
          <w:p w:rsidR="009B38ED" w:rsidRDefault="009B38ED" w:rsidP="00807C68">
            <w:pPr>
              <w:spacing w:line="264" w:lineRule="auto"/>
              <w:jc w:val="center"/>
              <w:rPr>
                <w:rFonts w:ascii="Calibri" w:eastAsia="Calibri" w:hAnsi="Calibri" w:cs="Calibri"/>
                <w:b/>
                <w:sz w:val="22"/>
                <w:szCs w:val="22"/>
              </w:rPr>
            </w:pPr>
            <w:r>
              <w:rPr>
                <w:rFonts w:ascii="Calibri" w:eastAsia="Calibri" w:hAnsi="Calibri" w:cs="Calibri"/>
                <w:b/>
                <w:sz w:val="22"/>
                <w:szCs w:val="22"/>
              </w:rPr>
              <w:t>Descrizione servizio di Consulenza</w:t>
            </w:r>
          </w:p>
        </w:tc>
        <w:tc>
          <w:tcPr>
            <w:tcW w:w="2694" w:type="dxa"/>
            <w:shd w:val="clear" w:color="auto" w:fill="auto"/>
          </w:tcPr>
          <w:p w:rsidR="009B38ED" w:rsidRDefault="009B38ED" w:rsidP="00807C68">
            <w:pPr>
              <w:spacing w:line="264" w:lineRule="auto"/>
              <w:jc w:val="center"/>
              <w:rPr>
                <w:rFonts w:ascii="Calibri" w:eastAsia="Calibri" w:hAnsi="Calibri" w:cs="Calibri"/>
                <w:b/>
                <w:sz w:val="22"/>
                <w:szCs w:val="22"/>
              </w:rPr>
            </w:pPr>
            <w:r>
              <w:rPr>
                <w:rFonts w:ascii="Calibri" w:eastAsia="Calibri" w:hAnsi="Calibri" w:cs="Calibri"/>
                <w:b/>
                <w:sz w:val="22"/>
                <w:szCs w:val="22"/>
              </w:rPr>
              <w:t>Periodo/durata</w:t>
            </w:r>
          </w:p>
        </w:tc>
      </w:tr>
      <w:tr w:rsidR="009B38ED" w:rsidTr="00C162E2">
        <w:tc>
          <w:tcPr>
            <w:tcW w:w="3157" w:type="dxa"/>
            <w:shd w:val="clear" w:color="auto" w:fill="auto"/>
          </w:tcPr>
          <w:p w:rsidR="009B38ED" w:rsidRDefault="009B38ED" w:rsidP="00807C68">
            <w:pPr>
              <w:spacing w:line="264" w:lineRule="auto"/>
              <w:jc w:val="both"/>
              <w:rPr>
                <w:rFonts w:ascii="Calibri" w:eastAsia="Calibri" w:hAnsi="Calibri" w:cs="Calibri"/>
                <w:sz w:val="22"/>
                <w:szCs w:val="22"/>
              </w:rPr>
            </w:pPr>
          </w:p>
        </w:tc>
        <w:tc>
          <w:tcPr>
            <w:tcW w:w="3969" w:type="dxa"/>
          </w:tcPr>
          <w:p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rsidR="009B38ED" w:rsidRDefault="009B38ED" w:rsidP="00807C68">
            <w:pPr>
              <w:spacing w:line="264" w:lineRule="auto"/>
              <w:jc w:val="both"/>
              <w:rPr>
                <w:rFonts w:ascii="Calibri" w:eastAsia="Calibri" w:hAnsi="Calibri" w:cs="Calibri"/>
                <w:sz w:val="22"/>
                <w:szCs w:val="22"/>
              </w:rPr>
            </w:pPr>
          </w:p>
        </w:tc>
      </w:tr>
      <w:tr w:rsidR="009B38ED" w:rsidTr="00C162E2">
        <w:tc>
          <w:tcPr>
            <w:tcW w:w="3157" w:type="dxa"/>
            <w:shd w:val="clear" w:color="auto" w:fill="auto"/>
          </w:tcPr>
          <w:p w:rsidR="009B38ED" w:rsidRDefault="009B38ED" w:rsidP="00807C68">
            <w:pPr>
              <w:spacing w:line="264" w:lineRule="auto"/>
              <w:jc w:val="both"/>
              <w:rPr>
                <w:rFonts w:ascii="Calibri" w:eastAsia="Calibri" w:hAnsi="Calibri" w:cs="Calibri"/>
                <w:sz w:val="22"/>
                <w:szCs w:val="22"/>
              </w:rPr>
            </w:pPr>
          </w:p>
        </w:tc>
        <w:tc>
          <w:tcPr>
            <w:tcW w:w="3969" w:type="dxa"/>
          </w:tcPr>
          <w:p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rsidR="009B38ED" w:rsidRDefault="009B38ED" w:rsidP="00807C68">
            <w:pPr>
              <w:spacing w:line="264" w:lineRule="auto"/>
              <w:jc w:val="both"/>
              <w:rPr>
                <w:rFonts w:ascii="Calibri" w:eastAsia="Calibri" w:hAnsi="Calibri" w:cs="Calibri"/>
                <w:sz w:val="22"/>
                <w:szCs w:val="22"/>
              </w:rPr>
            </w:pPr>
          </w:p>
        </w:tc>
      </w:tr>
      <w:tr w:rsidR="009B38ED" w:rsidTr="00C162E2">
        <w:tc>
          <w:tcPr>
            <w:tcW w:w="3157" w:type="dxa"/>
            <w:shd w:val="clear" w:color="auto" w:fill="auto"/>
          </w:tcPr>
          <w:p w:rsidR="009B38ED" w:rsidRDefault="009B38ED" w:rsidP="00807C68">
            <w:pPr>
              <w:spacing w:line="264" w:lineRule="auto"/>
              <w:jc w:val="both"/>
              <w:rPr>
                <w:rFonts w:ascii="Calibri" w:eastAsia="Calibri" w:hAnsi="Calibri" w:cs="Calibri"/>
                <w:sz w:val="22"/>
                <w:szCs w:val="22"/>
              </w:rPr>
            </w:pPr>
          </w:p>
        </w:tc>
        <w:tc>
          <w:tcPr>
            <w:tcW w:w="3969" w:type="dxa"/>
          </w:tcPr>
          <w:p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rsidR="009B38ED" w:rsidRDefault="009B38ED" w:rsidP="00807C68">
            <w:pPr>
              <w:spacing w:line="264" w:lineRule="auto"/>
              <w:jc w:val="both"/>
              <w:rPr>
                <w:rFonts w:ascii="Calibri" w:eastAsia="Calibri" w:hAnsi="Calibri" w:cs="Calibri"/>
                <w:sz w:val="22"/>
                <w:szCs w:val="22"/>
              </w:rPr>
            </w:pPr>
          </w:p>
        </w:tc>
      </w:tr>
      <w:tr w:rsidR="009B38ED" w:rsidTr="00C162E2">
        <w:tc>
          <w:tcPr>
            <w:tcW w:w="3157" w:type="dxa"/>
            <w:shd w:val="clear" w:color="auto" w:fill="auto"/>
          </w:tcPr>
          <w:p w:rsidR="009B38ED" w:rsidRDefault="009B38ED" w:rsidP="00807C68">
            <w:pPr>
              <w:spacing w:line="264" w:lineRule="auto"/>
              <w:jc w:val="both"/>
              <w:rPr>
                <w:rFonts w:ascii="Calibri" w:eastAsia="Calibri" w:hAnsi="Calibri" w:cs="Calibri"/>
                <w:sz w:val="22"/>
                <w:szCs w:val="22"/>
              </w:rPr>
            </w:pPr>
          </w:p>
        </w:tc>
        <w:tc>
          <w:tcPr>
            <w:tcW w:w="3969" w:type="dxa"/>
          </w:tcPr>
          <w:p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rsidR="009B38ED" w:rsidRDefault="009B38ED" w:rsidP="00807C68">
            <w:pPr>
              <w:spacing w:line="264" w:lineRule="auto"/>
              <w:jc w:val="both"/>
              <w:rPr>
                <w:rFonts w:ascii="Calibri" w:eastAsia="Calibri" w:hAnsi="Calibri" w:cs="Calibri"/>
                <w:sz w:val="22"/>
                <w:szCs w:val="22"/>
              </w:rPr>
            </w:pPr>
          </w:p>
        </w:tc>
      </w:tr>
      <w:tr w:rsidR="009B38ED" w:rsidTr="00C162E2">
        <w:tc>
          <w:tcPr>
            <w:tcW w:w="3157" w:type="dxa"/>
            <w:shd w:val="clear" w:color="auto" w:fill="auto"/>
          </w:tcPr>
          <w:p w:rsidR="009B38ED" w:rsidRDefault="009B38ED" w:rsidP="00807C68">
            <w:pPr>
              <w:spacing w:line="264" w:lineRule="auto"/>
              <w:jc w:val="both"/>
              <w:rPr>
                <w:rFonts w:ascii="Calibri" w:eastAsia="Calibri" w:hAnsi="Calibri" w:cs="Calibri"/>
                <w:sz w:val="22"/>
                <w:szCs w:val="22"/>
              </w:rPr>
            </w:pPr>
          </w:p>
        </w:tc>
        <w:tc>
          <w:tcPr>
            <w:tcW w:w="3969" w:type="dxa"/>
          </w:tcPr>
          <w:p w:rsidR="009B38ED" w:rsidRDefault="009B38ED" w:rsidP="00807C68">
            <w:pPr>
              <w:spacing w:line="264" w:lineRule="auto"/>
              <w:jc w:val="both"/>
              <w:rPr>
                <w:rFonts w:ascii="Calibri" w:eastAsia="Calibri" w:hAnsi="Calibri" w:cs="Calibri"/>
                <w:sz w:val="22"/>
                <w:szCs w:val="22"/>
              </w:rPr>
            </w:pPr>
          </w:p>
        </w:tc>
        <w:tc>
          <w:tcPr>
            <w:tcW w:w="2694" w:type="dxa"/>
            <w:shd w:val="clear" w:color="auto" w:fill="auto"/>
          </w:tcPr>
          <w:p w:rsidR="009B38ED" w:rsidRDefault="009B38ED" w:rsidP="00807C68">
            <w:pPr>
              <w:spacing w:line="264" w:lineRule="auto"/>
              <w:jc w:val="both"/>
              <w:rPr>
                <w:rFonts w:ascii="Calibri" w:eastAsia="Calibri" w:hAnsi="Calibri" w:cs="Calibri"/>
                <w:sz w:val="22"/>
                <w:szCs w:val="22"/>
              </w:rPr>
            </w:pPr>
          </w:p>
        </w:tc>
      </w:tr>
    </w:tbl>
    <w:p w:rsidR="009B38ED" w:rsidRPr="009B38ED" w:rsidRDefault="009B38ED" w:rsidP="0078694C">
      <w:pPr>
        <w:pStyle w:val="Standard"/>
        <w:numPr>
          <w:ilvl w:val="0"/>
          <w:numId w:val="4"/>
        </w:numPr>
        <w:tabs>
          <w:tab w:val="left" w:pos="2046"/>
          <w:tab w:val="left" w:pos="2087"/>
        </w:tabs>
        <w:jc w:val="both"/>
      </w:pPr>
    </w:p>
    <w:p w:rsidR="009B38ED" w:rsidRPr="00C162E2" w:rsidRDefault="009B38ED" w:rsidP="009B38ED">
      <w:pPr>
        <w:pStyle w:val="Paragrafoelenco"/>
        <w:numPr>
          <w:ilvl w:val="0"/>
          <w:numId w:val="4"/>
        </w:numPr>
        <w:jc w:val="both"/>
        <w:rPr>
          <w:rFonts w:asciiTheme="minorHAnsi" w:eastAsia="Rasa" w:hAnsiTheme="minorHAnsi" w:cstheme="minorHAnsi"/>
          <w:sz w:val="22"/>
          <w:szCs w:val="22"/>
        </w:rPr>
      </w:pPr>
      <w:r w:rsidRPr="00C162E2">
        <w:rPr>
          <w:rFonts w:asciiTheme="minorHAnsi" w:eastAsia="Rasa" w:hAnsiTheme="minorHAnsi" w:cstheme="minorHAnsi"/>
          <w:sz w:val="22"/>
          <w:szCs w:val="22"/>
        </w:rPr>
        <w:lastRenderedPageBreak/>
        <w:t xml:space="preserve">di impegnarsi a fornire la documentazione a comprova delle dichiarazioni rese nel presente documento </w:t>
      </w:r>
      <w:r w:rsidRPr="00C162E2">
        <w:rPr>
          <w:rFonts w:asciiTheme="minorHAnsi" w:eastAsia="Rasa" w:hAnsiTheme="minorHAnsi" w:cstheme="minorHAnsi"/>
          <w:sz w:val="22"/>
          <w:szCs w:val="22"/>
        </w:rPr>
        <w:t xml:space="preserve">e a predisporre fin da ora </w:t>
      </w:r>
      <w:r w:rsidRPr="00C162E2">
        <w:rPr>
          <w:rFonts w:asciiTheme="minorHAnsi" w:eastAsia="Rasa" w:hAnsiTheme="minorHAnsi" w:cstheme="minorHAnsi"/>
          <w:sz w:val="22"/>
          <w:szCs w:val="22"/>
        </w:rPr>
        <w:t>tale documentazione ai fini del controllo suddetto</w:t>
      </w:r>
      <w:r w:rsidRPr="00C162E2">
        <w:rPr>
          <w:rFonts w:asciiTheme="minorHAnsi" w:eastAsia="Rasa" w:hAnsiTheme="minorHAnsi" w:cstheme="minorHAnsi"/>
          <w:sz w:val="22"/>
          <w:szCs w:val="22"/>
        </w:rPr>
        <w:t>;</w:t>
      </w:r>
    </w:p>
    <w:p w:rsidR="009B38ED" w:rsidRPr="00C162E2" w:rsidRDefault="009B38ED" w:rsidP="009B38ED">
      <w:pPr>
        <w:pStyle w:val="Paragrafoelenco"/>
        <w:ind w:left="360"/>
        <w:jc w:val="both"/>
        <w:rPr>
          <w:rFonts w:asciiTheme="minorHAnsi" w:eastAsia="Rasa" w:hAnsiTheme="minorHAnsi" w:cstheme="minorHAnsi"/>
          <w:sz w:val="22"/>
          <w:szCs w:val="22"/>
        </w:rPr>
      </w:pPr>
    </w:p>
    <w:p w:rsidR="002A1BB2" w:rsidRPr="009B38ED" w:rsidRDefault="002A1BB2" w:rsidP="002A1BB2">
      <w:pPr>
        <w:numPr>
          <w:ilvl w:val="0"/>
          <w:numId w:val="4"/>
        </w:numPr>
        <w:jc w:val="both"/>
        <w:rPr>
          <w:rFonts w:asciiTheme="minorHAnsi" w:hAnsiTheme="minorHAnsi" w:cstheme="minorHAnsi"/>
        </w:rPr>
      </w:pPr>
      <w:r w:rsidRPr="009B38ED">
        <w:rPr>
          <w:rFonts w:asciiTheme="minorHAnsi" w:eastAsia="Rasa" w:hAnsiTheme="minorHAnsi" w:cstheme="minorHAnsi"/>
          <w:sz w:val="22"/>
          <w:szCs w:val="22"/>
        </w:rPr>
        <w:t>Al fine di quanto previsto dalla disciplina sul trattamento dei dati personali - D.LGS. 30 GIUGNO 2003</w:t>
      </w:r>
      <w:r w:rsidRPr="009B38ED">
        <w:rPr>
          <w:rFonts w:asciiTheme="minorHAnsi" w:eastAsia="Calibri" w:hAnsiTheme="minorHAnsi" w:cstheme="minorHAnsi"/>
          <w:color w:val="000000"/>
        </w:rPr>
        <w:t xml:space="preserve"> N. 196 e </w:t>
      </w:r>
      <w:proofErr w:type="spellStart"/>
      <w:r w:rsidRPr="009B38ED">
        <w:rPr>
          <w:rFonts w:asciiTheme="minorHAnsi" w:eastAsia="Calibri" w:hAnsiTheme="minorHAnsi" w:cstheme="minorHAnsi"/>
          <w:color w:val="000000"/>
        </w:rPr>
        <w:t>s.m.i.</w:t>
      </w:r>
      <w:proofErr w:type="spellEnd"/>
      <w:r w:rsidRPr="009B38ED">
        <w:rPr>
          <w:rFonts w:asciiTheme="minorHAnsi" w:eastAsia="Calibri" w:hAnsiTheme="minorHAnsi" w:cstheme="minorHAnsi"/>
          <w:color w:val="000000"/>
        </w:rPr>
        <w:t xml:space="preserve"> e Regolamento UE 2016 / 679 (“GDPR”) dichiara:</w:t>
      </w:r>
    </w:p>
    <w:p w:rsidR="002A1BB2" w:rsidRPr="009B38ED" w:rsidRDefault="002A1BB2" w:rsidP="002A1BB2">
      <w:pPr>
        <w:keepNext/>
        <w:pBdr>
          <w:top w:val="nil"/>
          <w:left w:val="nil"/>
          <w:bottom w:val="nil"/>
          <w:right w:val="nil"/>
          <w:between w:val="nil"/>
        </w:pBdr>
        <w:shd w:val="clear" w:color="auto" w:fill="D9D9D9"/>
        <w:tabs>
          <w:tab w:val="left" w:pos="0"/>
          <w:tab w:val="left" w:pos="426"/>
        </w:tabs>
        <w:spacing w:after="100"/>
        <w:ind w:left="426"/>
        <w:jc w:val="both"/>
        <w:rPr>
          <w:rFonts w:asciiTheme="minorHAnsi" w:eastAsia="Calibri" w:hAnsiTheme="minorHAnsi" w:cstheme="minorHAnsi"/>
          <w:b/>
          <w:color w:val="000000"/>
          <w:sz w:val="22"/>
          <w:szCs w:val="22"/>
        </w:rPr>
      </w:pPr>
      <w:r w:rsidRPr="009B38ED">
        <w:rPr>
          <w:rFonts w:asciiTheme="minorHAnsi" w:eastAsia="Calibri" w:hAnsiTheme="minorHAnsi" w:cstheme="minorHAnsi"/>
          <w:color w:val="000000"/>
          <w:sz w:val="20"/>
          <w:szCs w:val="20"/>
        </w:rPr>
        <w:t></w:t>
      </w:r>
      <w:r w:rsidRPr="009B38ED">
        <w:rPr>
          <w:rFonts w:asciiTheme="minorHAnsi" w:eastAsia="Calibri" w:hAnsiTheme="minorHAnsi" w:cstheme="minorHAnsi"/>
          <w:color w:val="000000"/>
          <w:sz w:val="22"/>
          <w:szCs w:val="22"/>
        </w:rPr>
        <w:t xml:space="preserve"> </w:t>
      </w:r>
      <w:r w:rsidRPr="009B38ED">
        <w:rPr>
          <w:rFonts w:asciiTheme="minorHAnsi" w:eastAsia="Calibri" w:hAnsiTheme="minorHAnsi" w:cstheme="minorHAnsi"/>
          <w:color w:val="000000"/>
          <w:sz w:val="20"/>
          <w:szCs w:val="20"/>
        </w:rPr>
        <w:t>di aver letto l’informativa sul trattamento dei dati personali per come di seguito riportata (</w:t>
      </w:r>
      <w:r w:rsidRPr="009B38ED">
        <w:rPr>
          <w:rFonts w:asciiTheme="minorHAnsi" w:eastAsia="Calibri" w:hAnsiTheme="minorHAnsi" w:cstheme="minorHAnsi"/>
          <w:b/>
          <w:color w:val="000000"/>
          <w:sz w:val="20"/>
          <w:szCs w:val="20"/>
        </w:rPr>
        <w:t>obbligatorio</w:t>
      </w:r>
      <w:r w:rsidRPr="009B38ED">
        <w:rPr>
          <w:rFonts w:asciiTheme="minorHAnsi" w:eastAsia="Calibri" w:hAnsiTheme="minorHAnsi" w:cstheme="minorHAnsi"/>
          <w:color w:val="000000"/>
          <w:sz w:val="20"/>
          <w:szCs w:val="20"/>
        </w:rPr>
        <w:t>)</w:t>
      </w:r>
    </w:p>
    <w:p w:rsidR="002A1BB2" w:rsidRPr="009B38ED" w:rsidRDefault="002A1BB2" w:rsidP="002A1BB2">
      <w:pPr>
        <w:pBdr>
          <w:top w:val="nil"/>
          <w:left w:val="nil"/>
          <w:bottom w:val="nil"/>
          <w:right w:val="nil"/>
          <w:between w:val="nil"/>
        </w:pBdr>
        <w:ind w:left="426"/>
        <w:jc w:val="both"/>
        <w:rPr>
          <w:rFonts w:asciiTheme="minorHAnsi" w:eastAsia="Calibri" w:hAnsiTheme="minorHAnsi" w:cstheme="minorHAnsi"/>
          <w:color w:val="000000"/>
          <w:sz w:val="20"/>
          <w:szCs w:val="20"/>
        </w:rPr>
      </w:pPr>
      <w:r w:rsidRPr="009B38ED">
        <w:rPr>
          <w:rFonts w:asciiTheme="minorHAnsi" w:eastAsia="Calibri" w:hAnsiTheme="minorHAnsi" w:cstheme="minorHAnsi"/>
          <w:color w:val="000000"/>
          <w:sz w:val="20"/>
          <w:szCs w:val="20"/>
        </w:rPr>
        <w:t>e</w:t>
      </w:r>
    </w:p>
    <w:p w:rsidR="002A1BB2" w:rsidRPr="009B38ED" w:rsidRDefault="002A1BB2" w:rsidP="002A1BB2">
      <w:pPr>
        <w:keepNext/>
        <w:pBdr>
          <w:top w:val="nil"/>
          <w:left w:val="nil"/>
          <w:bottom w:val="nil"/>
          <w:right w:val="nil"/>
          <w:between w:val="nil"/>
        </w:pBdr>
        <w:shd w:val="clear" w:color="auto" w:fill="D9D9D9"/>
        <w:tabs>
          <w:tab w:val="left" w:pos="0"/>
          <w:tab w:val="left" w:pos="426"/>
        </w:tabs>
        <w:spacing w:after="100"/>
        <w:ind w:left="426"/>
        <w:jc w:val="both"/>
        <w:rPr>
          <w:rFonts w:asciiTheme="minorHAnsi" w:eastAsia="Calibri" w:hAnsiTheme="minorHAnsi" w:cstheme="minorHAnsi"/>
          <w:color w:val="000000"/>
          <w:sz w:val="20"/>
          <w:szCs w:val="20"/>
        </w:rPr>
      </w:pPr>
      <w:r w:rsidRPr="009B38ED">
        <w:rPr>
          <w:rFonts w:asciiTheme="minorHAnsi" w:eastAsia="Calibri" w:hAnsiTheme="minorHAnsi" w:cstheme="minorHAnsi"/>
          <w:color w:val="000000"/>
          <w:sz w:val="20"/>
          <w:szCs w:val="20"/>
        </w:rPr>
        <w:t xml:space="preserve"> di dare consenso al trattamento dei dati finalizzato all’invio di comunicazioni promozionali sull’attività dell’Ente Camerale </w:t>
      </w:r>
    </w:p>
    <w:p w:rsidR="002A1BB2" w:rsidRPr="009B38ED" w:rsidRDefault="002A1BB2" w:rsidP="002A1BB2">
      <w:pPr>
        <w:pBdr>
          <w:top w:val="nil"/>
          <w:left w:val="nil"/>
          <w:bottom w:val="nil"/>
          <w:right w:val="nil"/>
          <w:between w:val="nil"/>
        </w:pBdr>
        <w:ind w:left="426"/>
        <w:jc w:val="both"/>
        <w:rPr>
          <w:rFonts w:asciiTheme="minorHAnsi" w:eastAsia="Calibri" w:hAnsiTheme="minorHAnsi" w:cstheme="minorHAnsi"/>
          <w:color w:val="000000"/>
          <w:sz w:val="20"/>
          <w:szCs w:val="20"/>
        </w:rPr>
      </w:pPr>
      <w:r w:rsidRPr="009B38ED">
        <w:rPr>
          <w:rFonts w:asciiTheme="minorHAnsi" w:eastAsia="Calibri" w:hAnsiTheme="minorHAnsi" w:cstheme="minorHAnsi"/>
          <w:color w:val="000000"/>
          <w:sz w:val="20"/>
          <w:szCs w:val="20"/>
        </w:rPr>
        <w:t>o</w:t>
      </w:r>
    </w:p>
    <w:p w:rsidR="002A1BB2" w:rsidRPr="009B38ED" w:rsidRDefault="002A1BB2" w:rsidP="002A1BB2">
      <w:pPr>
        <w:keepNext/>
        <w:pBdr>
          <w:top w:val="nil"/>
          <w:left w:val="nil"/>
          <w:bottom w:val="nil"/>
          <w:right w:val="nil"/>
          <w:between w:val="nil"/>
        </w:pBdr>
        <w:shd w:val="clear" w:color="auto" w:fill="D9D9D9"/>
        <w:tabs>
          <w:tab w:val="left" w:pos="0"/>
          <w:tab w:val="left" w:pos="426"/>
        </w:tabs>
        <w:spacing w:after="100"/>
        <w:ind w:left="426"/>
        <w:jc w:val="both"/>
        <w:rPr>
          <w:rFonts w:asciiTheme="minorHAnsi" w:eastAsia="Calibri" w:hAnsiTheme="minorHAnsi" w:cstheme="minorHAnsi"/>
          <w:color w:val="000000"/>
          <w:sz w:val="20"/>
          <w:szCs w:val="20"/>
        </w:rPr>
      </w:pPr>
      <w:r w:rsidRPr="009B38ED">
        <w:rPr>
          <w:rFonts w:asciiTheme="minorHAnsi" w:eastAsia="Calibri" w:hAnsiTheme="minorHAnsi" w:cstheme="minorHAnsi"/>
          <w:color w:val="000000"/>
          <w:sz w:val="20"/>
          <w:szCs w:val="20"/>
        </w:rPr>
        <w:t xml:space="preserve">□ di non dare consenso al trattamento dei dati finalizzato all’invio di comunicazioni promozionali sull’attività dell’Ente Camerale </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TITOLARE DEL TRATTAMENTO</w:t>
      </w:r>
    </w:p>
    <w:p w:rsidR="002A1BB2" w:rsidRPr="009B38ED" w:rsidRDefault="002A1BB2" w:rsidP="002A1BB2">
      <w:pPr>
        <w:widowControl w:val="0"/>
        <w:ind w:left="426"/>
        <w:jc w:val="both"/>
        <w:rPr>
          <w:rFonts w:asciiTheme="minorHAnsi" w:hAnsiTheme="minorHAnsi" w:cstheme="minorHAnsi"/>
        </w:rPr>
      </w:pPr>
      <w:r w:rsidRPr="009B38ED">
        <w:rPr>
          <w:rFonts w:asciiTheme="minorHAnsi" w:eastAsia="Calibri" w:hAnsiTheme="minorHAnsi" w:cstheme="minorHAnsi"/>
          <w:sz w:val="16"/>
          <w:szCs w:val="16"/>
        </w:rPr>
        <w:t>Il titolare del trattamento dati è la Camera di Commercio di Cosenza con sede in Cosenza, via Calabria, 33 – 87100 Cosenza (“Titolare”).</w:t>
      </w:r>
      <w:r w:rsidRPr="009B38ED">
        <w:rPr>
          <w:rFonts w:asciiTheme="minorHAnsi" w:eastAsia="Calibri" w:hAnsiTheme="minorHAnsi" w:cstheme="minorHAnsi"/>
          <w:b/>
          <w:sz w:val="16"/>
          <w:szCs w:val="16"/>
        </w:rPr>
        <w:t xml:space="preserve"> </w:t>
      </w:r>
      <w:r w:rsidRPr="009B38ED">
        <w:rPr>
          <w:rFonts w:asciiTheme="minorHAnsi" w:eastAsia="Calibri" w:hAnsiTheme="minorHAnsi" w:cstheme="minorHAnsi"/>
          <w:sz w:val="16"/>
          <w:szCs w:val="16"/>
        </w:rPr>
        <w:t xml:space="preserve">Il Titolare può essere contattato mediante email all'indirizzo </w:t>
      </w:r>
      <w:proofErr w:type="spellStart"/>
      <w:r w:rsidRPr="009B38ED">
        <w:rPr>
          <w:rFonts w:asciiTheme="minorHAnsi" w:eastAsia="Calibri" w:hAnsiTheme="minorHAnsi" w:cstheme="minorHAnsi"/>
          <w:sz w:val="16"/>
          <w:szCs w:val="16"/>
        </w:rPr>
        <w:t>pec</w:t>
      </w:r>
      <w:proofErr w:type="spellEnd"/>
      <w:r w:rsidRPr="009B38ED">
        <w:rPr>
          <w:rFonts w:asciiTheme="minorHAnsi" w:eastAsia="Calibri" w:hAnsiTheme="minorHAnsi" w:cstheme="minorHAnsi"/>
          <w:sz w:val="16"/>
          <w:szCs w:val="16"/>
        </w:rPr>
        <w:t xml:space="preserve"> cciaa@cs.legalmail.camcom.it. </w:t>
      </w:r>
    </w:p>
    <w:p w:rsidR="002A1BB2" w:rsidRPr="009B38ED" w:rsidRDefault="002A1BB2" w:rsidP="002A1BB2">
      <w:pPr>
        <w:widowControl w:val="0"/>
        <w:ind w:left="426"/>
        <w:jc w:val="both"/>
        <w:rPr>
          <w:rFonts w:asciiTheme="minorHAnsi" w:eastAsia="Calibri" w:hAnsiTheme="minorHAnsi" w:cstheme="minorHAnsi"/>
          <w:sz w:val="16"/>
          <w:szCs w:val="16"/>
        </w:rPr>
      </w:pP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IL RESPONSABILE DELLA PROTEZIONE DEI DATI PERSONALI E RELATIVI DATI DI CONTATTO</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2A1BB2" w:rsidRPr="009B38ED" w:rsidRDefault="002A1BB2" w:rsidP="002A1BB2">
      <w:pPr>
        <w:widowControl w:val="0"/>
        <w:ind w:left="426"/>
        <w:jc w:val="both"/>
        <w:rPr>
          <w:rFonts w:asciiTheme="minorHAnsi" w:eastAsia="Calibri" w:hAnsiTheme="minorHAnsi" w:cstheme="minorHAnsi"/>
          <w:sz w:val="16"/>
          <w:szCs w:val="16"/>
        </w:rPr>
      </w:pP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FINALITÀ DEL TRATTAMENTO DEI DATI</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 xml:space="preserve">Il trattamento dei dati è finalizzato alla: </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1) le fasi di istruttoria, amministrativa e di merito, delle domande, comprese le verifiche sulle dichiarazioni rese;</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 xml:space="preserve"> 2) trattamento, previo consenso, finalizzato all’invio di comunicazioni promozionali sull’attività dell’Ente Camerale </w:t>
      </w:r>
    </w:p>
    <w:p w:rsidR="002A1BB2" w:rsidRPr="009B38ED" w:rsidRDefault="002A1BB2" w:rsidP="002A1BB2">
      <w:pPr>
        <w:widowControl w:val="0"/>
        <w:ind w:left="426"/>
        <w:jc w:val="both"/>
        <w:rPr>
          <w:rFonts w:asciiTheme="minorHAnsi" w:eastAsia="Calibri" w:hAnsiTheme="minorHAnsi" w:cstheme="minorHAnsi"/>
          <w:sz w:val="16"/>
          <w:szCs w:val="16"/>
        </w:rPr>
      </w:pP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BASE GIURIDICA DEL TRATTAMENTO</w:t>
      </w:r>
    </w:p>
    <w:p w:rsidR="002A1BB2" w:rsidRPr="009B38ED" w:rsidRDefault="002A1BB2" w:rsidP="009B38ED">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Base giuridica del trattamento:</w:t>
      </w:r>
    </w:p>
    <w:p w:rsidR="002A1BB2" w:rsidRPr="009B38ED" w:rsidRDefault="002A1BB2" w:rsidP="009B38ED">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 xml:space="preserve">di cui alla finalità 1) è l’esecuzione di un compito di interesse pubblico di cui è investito il titolare del trattamento ai sensi dell’art. 2 della legge 580/93 e </w:t>
      </w:r>
      <w:proofErr w:type="spellStart"/>
      <w:r w:rsidRPr="009B38ED">
        <w:rPr>
          <w:rFonts w:asciiTheme="minorHAnsi" w:eastAsia="Calibri" w:hAnsiTheme="minorHAnsi" w:cstheme="minorHAnsi"/>
          <w:sz w:val="16"/>
          <w:szCs w:val="16"/>
        </w:rPr>
        <w:t>ss.mm.ii</w:t>
      </w:r>
      <w:proofErr w:type="spellEnd"/>
      <w:r w:rsidRPr="009B38ED">
        <w:rPr>
          <w:rFonts w:asciiTheme="minorHAnsi" w:eastAsia="Calibri" w:hAnsiTheme="minorHAnsi" w:cstheme="minorHAnsi"/>
          <w:sz w:val="16"/>
          <w:szCs w:val="16"/>
        </w:rPr>
        <w:t xml:space="preserve">.; </w:t>
      </w:r>
    </w:p>
    <w:p w:rsidR="002A1BB2" w:rsidRPr="009B38ED" w:rsidRDefault="002A1BB2" w:rsidP="009B38ED">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2A1BB2" w:rsidRPr="009B38ED" w:rsidRDefault="002A1BB2" w:rsidP="002A1BB2">
      <w:pPr>
        <w:widowControl w:val="0"/>
        <w:ind w:left="426"/>
        <w:jc w:val="both"/>
        <w:rPr>
          <w:rFonts w:asciiTheme="minorHAnsi" w:eastAsia="Calibri" w:hAnsiTheme="minorHAnsi" w:cstheme="minorHAnsi"/>
          <w:sz w:val="16"/>
          <w:szCs w:val="16"/>
        </w:rPr>
      </w:pP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TIPOLOGIA DI DATI TRATTATI, NATURA DEL CONFERIMENTO E CONSEGUENZE IN CASO DI MANCATO CONFERIMENTO</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I dati trattati dal Titolare saranno quelli da Lei forniti al momento della richiesta di partecipazione al bando per la concessione di contributi.</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 xml:space="preserve">Il conferimento è obbligatorio per le finalità 1 e il mancato inserimento non consente di partecipare al Bando di assegnazione di contributi. </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2A1BB2" w:rsidRPr="009B38ED" w:rsidRDefault="002A1BB2" w:rsidP="002A1BB2">
      <w:pPr>
        <w:widowControl w:val="0"/>
        <w:ind w:left="426"/>
        <w:jc w:val="both"/>
        <w:rPr>
          <w:rFonts w:asciiTheme="minorHAnsi" w:eastAsia="Calibri" w:hAnsiTheme="minorHAnsi" w:cstheme="minorHAnsi"/>
          <w:sz w:val="16"/>
          <w:szCs w:val="16"/>
        </w:rPr>
      </w:pP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SOGGETTI AUTORIZZATI AL TRATTAMENTO</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 xml:space="preserve">L’interessato potrà richiedere l’elenco completo dei responsabili in qualsiasi momento facendone richiesta al Titolare. Il servizio di web hosting è localizzato in Italia. </w:t>
      </w:r>
    </w:p>
    <w:p w:rsidR="002A1BB2" w:rsidRPr="009B38ED" w:rsidRDefault="002A1BB2" w:rsidP="002A1BB2">
      <w:pPr>
        <w:widowControl w:val="0"/>
        <w:ind w:left="426"/>
        <w:jc w:val="both"/>
        <w:rPr>
          <w:rFonts w:asciiTheme="minorHAnsi" w:eastAsia="Calibri" w:hAnsiTheme="minorHAnsi" w:cstheme="minorHAnsi"/>
          <w:sz w:val="16"/>
          <w:szCs w:val="16"/>
        </w:rPr>
      </w:pP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PERIODO DI CONSERVAZIONE E CANCELLAZIONE DAL SERVIZIO</w:t>
      </w: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2A1BB2" w:rsidRPr="009B38ED" w:rsidRDefault="002A1BB2" w:rsidP="002A1BB2">
      <w:pPr>
        <w:widowControl w:val="0"/>
        <w:ind w:left="426"/>
        <w:jc w:val="both"/>
        <w:rPr>
          <w:rFonts w:asciiTheme="minorHAnsi" w:eastAsia="Calibri" w:hAnsiTheme="minorHAnsi" w:cstheme="minorHAnsi"/>
          <w:sz w:val="16"/>
          <w:szCs w:val="16"/>
        </w:rPr>
      </w:pPr>
    </w:p>
    <w:p w:rsidR="002A1BB2" w:rsidRPr="009B38ED" w:rsidRDefault="002A1BB2" w:rsidP="002A1BB2">
      <w:pPr>
        <w:widowControl w:val="0"/>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DIRITTI DELL’INTERESSATO</w:t>
      </w:r>
    </w:p>
    <w:p w:rsidR="002A1BB2" w:rsidRPr="009B38ED" w:rsidRDefault="002A1BB2" w:rsidP="00C162E2">
      <w:pPr>
        <w:widowControl w:val="0"/>
        <w:tabs>
          <w:tab w:val="left" w:pos="426"/>
        </w:tabs>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L’interessato potrà, in qualsiasi momento, esercitare i seguenti diritti:</w:t>
      </w:r>
    </w:p>
    <w:p w:rsidR="002A1BB2" w:rsidRPr="009B38ED" w:rsidRDefault="002A1BB2" w:rsidP="00C162E2">
      <w:pPr>
        <w:widowControl w:val="0"/>
        <w:tabs>
          <w:tab w:val="left" w:pos="426"/>
        </w:tabs>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diritto di accesso e copia dei propri dati personali;</w:t>
      </w:r>
    </w:p>
    <w:p w:rsidR="002A1BB2" w:rsidRPr="009B38ED" w:rsidRDefault="002A1BB2" w:rsidP="00C162E2">
      <w:pPr>
        <w:widowControl w:val="0"/>
        <w:tabs>
          <w:tab w:val="left" w:pos="426"/>
        </w:tabs>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diritto di ottenere la rettifica o la cancellazione degli stessi o la limitazione del trattamento che lo riguarda;</w:t>
      </w:r>
    </w:p>
    <w:p w:rsidR="002A1BB2" w:rsidRPr="009B38ED" w:rsidRDefault="002A1BB2" w:rsidP="00C162E2">
      <w:pPr>
        <w:widowControl w:val="0"/>
        <w:tabs>
          <w:tab w:val="left" w:pos="426"/>
        </w:tabs>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diritto alla portabilità dei dati, ove previsto;</w:t>
      </w:r>
    </w:p>
    <w:p w:rsidR="002A1BB2" w:rsidRPr="009B38ED" w:rsidRDefault="002A1BB2" w:rsidP="00C162E2">
      <w:pPr>
        <w:widowControl w:val="0"/>
        <w:tabs>
          <w:tab w:val="left" w:pos="426"/>
        </w:tabs>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 xml:space="preserve">diritto di revocare il consenso, ove previsto: la revoca del consenso non pregiudica la liceità del trattamento basata sul consenso conferito prima </w:t>
      </w:r>
      <w:r w:rsidRPr="009B38ED">
        <w:rPr>
          <w:rFonts w:asciiTheme="minorHAnsi" w:eastAsia="Calibri" w:hAnsiTheme="minorHAnsi" w:cstheme="minorHAnsi"/>
          <w:sz w:val="16"/>
          <w:szCs w:val="16"/>
        </w:rPr>
        <w:lastRenderedPageBreak/>
        <w:t>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2A1BB2" w:rsidRPr="009B38ED" w:rsidRDefault="002A1BB2" w:rsidP="00C162E2">
      <w:pPr>
        <w:widowControl w:val="0"/>
        <w:tabs>
          <w:tab w:val="left" w:pos="426"/>
        </w:tabs>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diritto di proporre reclamo all’autorità di controllo (Garante Privacy) o all’autorità giudiziaria competente.</w:t>
      </w:r>
    </w:p>
    <w:p w:rsidR="002A1BB2" w:rsidRDefault="002A1BB2" w:rsidP="00C162E2">
      <w:pPr>
        <w:widowControl w:val="0"/>
        <w:tabs>
          <w:tab w:val="left" w:pos="426"/>
        </w:tabs>
        <w:ind w:left="426"/>
        <w:jc w:val="both"/>
        <w:rPr>
          <w:rFonts w:asciiTheme="minorHAnsi" w:eastAsia="Calibri" w:hAnsiTheme="minorHAnsi" w:cstheme="minorHAnsi"/>
          <w:sz w:val="16"/>
          <w:szCs w:val="16"/>
        </w:rPr>
      </w:pPr>
      <w:r w:rsidRPr="009B38ED">
        <w:rPr>
          <w:rFonts w:asciiTheme="minorHAnsi" w:eastAsia="Calibri" w:hAnsiTheme="minorHAnsi" w:cstheme="minorHAnsi"/>
          <w:sz w:val="16"/>
          <w:szCs w:val="16"/>
        </w:rPr>
        <w:t>L’esercizio dei suoi diritti potrà avvenire facendo riferimento ai contatti istituzionali del Titolare segnalati in premessa.</w:t>
      </w:r>
    </w:p>
    <w:p w:rsidR="009B38ED" w:rsidRDefault="009B38ED" w:rsidP="002A1BB2">
      <w:pPr>
        <w:widowControl w:val="0"/>
        <w:ind w:left="426"/>
        <w:jc w:val="both"/>
        <w:rPr>
          <w:rFonts w:asciiTheme="minorHAnsi" w:eastAsia="Calibri" w:hAnsiTheme="minorHAnsi" w:cstheme="minorHAnsi"/>
          <w:sz w:val="16"/>
          <w:szCs w:val="16"/>
        </w:rPr>
      </w:pPr>
    </w:p>
    <w:p w:rsidR="009B38ED" w:rsidRPr="009B38ED" w:rsidRDefault="009B38ED" w:rsidP="002A1BB2">
      <w:pPr>
        <w:widowControl w:val="0"/>
        <w:ind w:left="426"/>
        <w:jc w:val="both"/>
        <w:rPr>
          <w:rFonts w:asciiTheme="minorHAnsi" w:eastAsia="Calibri" w:hAnsiTheme="minorHAnsi" w:cstheme="minorHAnsi"/>
          <w:sz w:val="16"/>
          <w:szCs w:val="16"/>
        </w:rPr>
      </w:pPr>
    </w:p>
    <w:p w:rsidR="002A1BB2" w:rsidRDefault="00B64AB9" w:rsidP="002A1BB2">
      <w:pPr>
        <w:widowControl w:val="0"/>
        <w:rPr>
          <w:color w:val="000000"/>
          <w:sz w:val="18"/>
          <w:szCs w:val="18"/>
        </w:rPr>
      </w:pPr>
      <w:bookmarkStart w:id="1" w:name="_GoBack"/>
      <w:bookmarkEnd w:id="1"/>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w:t>
      </w:r>
      <w:r w:rsidR="00A665CA">
        <w:rPr>
          <w:rFonts w:ascii="Calibri" w:eastAsia="Calibri" w:hAnsi="Calibri" w:cs="Calibri"/>
          <w:color w:val="000000"/>
          <w:sz w:val="21"/>
          <w:szCs w:val="21"/>
        </w:rPr>
        <w:t>e</w:t>
      </w:r>
    </w:p>
    <w:sectPr w:rsidR="002A1BB2" w:rsidSect="00120960">
      <w:headerReference w:type="default" r:id="rId8"/>
      <w:footerReference w:type="even" r:id="rId9"/>
      <w:footerReference w:type="default" r:id="rId10"/>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30D" w:rsidRDefault="00C4330D">
      <w:r>
        <w:separator/>
      </w:r>
    </w:p>
  </w:endnote>
  <w:endnote w:type="continuationSeparator" w:id="0">
    <w:p w:rsidR="00C4330D" w:rsidRDefault="00C4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sa">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0D" w:rsidRDefault="00C4330D">
    <w:pPr>
      <w:pBdr>
        <w:top w:val="nil"/>
        <w:left w:val="nil"/>
        <w:bottom w:val="nil"/>
        <w:right w:val="nil"/>
        <w:between w:val="nil"/>
      </w:pBdr>
      <w:tabs>
        <w:tab w:val="center" w:pos="4819"/>
        <w:tab w:val="right" w:pos="96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C4330D" w:rsidRDefault="00C4330D">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0D" w:rsidRDefault="00C4330D">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78694C">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rsidR="00C4330D" w:rsidRDefault="00C4330D">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30D" w:rsidRDefault="00C4330D">
      <w:r>
        <w:separator/>
      </w:r>
    </w:p>
  </w:footnote>
  <w:footnote w:type="continuationSeparator" w:id="0">
    <w:p w:rsidR="00C4330D" w:rsidRDefault="00C4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0D" w:rsidRDefault="00C4330D"/>
  <w:tbl>
    <w:tblPr>
      <w:tblStyle w:val="a0"/>
      <w:tblW w:w="10296" w:type="dxa"/>
      <w:tblInd w:w="0" w:type="dxa"/>
      <w:tblBorders>
        <w:bottom w:val="single" w:sz="4" w:space="0" w:color="000000"/>
      </w:tblBorders>
      <w:tblLayout w:type="fixed"/>
      <w:tblLook w:val="0000" w:firstRow="0" w:lastRow="0" w:firstColumn="0" w:lastColumn="0" w:noHBand="0" w:noVBand="0"/>
    </w:tblPr>
    <w:tblGrid>
      <w:gridCol w:w="3406"/>
      <w:gridCol w:w="4765"/>
      <w:gridCol w:w="2125"/>
    </w:tblGrid>
    <w:tr w:rsidR="00C4330D">
      <w:tc>
        <w:tcPr>
          <w:tcW w:w="3406" w:type="dxa"/>
          <w:vAlign w:val="center"/>
        </w:tcPr>
        <w:p w:rsidR="00C4330D" w:rsidRDefault="009B38ED">
          <w:pPr>
            <w:jc w:val="center"/>
            <w:rPr>
              <w:rFonts w:ascii="Calibri" w:eastAsia="Calibri" w:hAnsi="Calibri" w:cs="Calibri"/>
              <w:b/>
              <w:sz w:val="20"/>
              <w:szCs w:val="20"/>
            </w:rPr>
          </w:pPr>
          <w:r>
            <w:rPr>
              <w:rFonts w:ascii="Calibri" w:eastAsia="Calibri" w:hAnsi="Calibri" w:cs="Calibri"/>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9pt;height:24.3pt">
                <v:imagedata r:id="rId1" o:title="Cosenza-marchio-colore (3)"/>
              </v:shape>
            </w:pict>
          </w:r>
        </w:p>
      </w:tc>
      <w:tc>
        <w:tcPr>
          <w:tcW w:w="4765" w:type="dxa"/>
          <w:vAlign w:val="center"/>
        </w:tcPr>
        <w:p w:rsidR="00C4330D" w:rsidRDefault="00C4330D" w:rsidP="00C4330D">
          <w:pPr>
            <w:pStyle w:val="Normale1"/>
            <w:jc w:val="center"/>
          </w:pPr>
          <w:bookmarkStart w:id="2" w:name="bookmark=id.30j0zll" w:colFirst="0" w:colLast="0"/>
          <w:bookmarkEnd w:id="2"/>
          <w:r>
            <w:rPr>
              <w:rFonts w:ascii="Calibri" w:eastAsia="Calibri" w:hAnsi="Calibri" w:cs="Calibri"/>
              <w:smallCaps/>
              <w:color w:val="808080"/>
              <w:sz w:val="22"/>
              <w:szCs w:val="22"/>
            </w:rPr>
            <w:t xml:space="preserve">bando contributi attestazioni   </w:t>
          </w:r>
          <w:proofErr w:type="spellStart"/>
          <w:r>
            <w:rPr>
              <w:rFonts w:ascii="Calibri" w:eastAsia="Calibri" w:hAnsi="Calibri" w:cs="Calibri"/>
              <w:smallCaps/>
              <w:color w:val="808080"/>
              <w:sz w:val="22"/>
              <w:szCs w:val="22"/>
            </w:rPr>
            <w:t>soa</w:t>
          </w:r>
          <w:proofErr w:type="spellEnd"/>
          <w:r>
            <w:rPr>
              <w:rFonts w:ascii="Calibri" w:eastAsia="Calibri" w:hAnsi="Calibri" w:cs="Calibri"/>
              <w:smallCaps/>
              <w:color w:val="808080"/>
              <w:sz w:val="22"/>
              <w:szCs w:val="22"/>
            </w:rPr>
            <w:t xml:space="preserve">  </w:t>
          </w:r>
        </w:p>
        <w:p w:rsidR="00C4330D" w:rsidRDefault="00C4330D" w:rsidP="00C4330D">
          <w:pPr>
            <w:pStyle w:val="Normale1"/>
            <w:jc w:val="center"/>
            <w:rPr>
              <w:rFonts w:ascii="Calibri" w:eastAsia="Calibri" w:hAnsi="Calibri" w:cs="Calibri"/>
              <w:b/>
              <w:smallCaps/>
              <w:color w:val="808080"/>
              <w:sz w:val="22"/>
              <w:szCs w:val="22"/>
            </w:rPr>
          </w:pPr>
          <w:r>
            <w:rPr>
              <w:rFonts w:ascii="Calibri" w:eastAsia="Calibri" w:hAnsi="Calibri" w:cs="Calibri"/>
              <w:b/>
              <w:smallCaps/>
              <w:color w:val="808080"/>
              <w:sz w:val="22"/>
              <w:szCs w:val="22"/>
            </w:rPr>
            <w:t>ii edizione</w:t>
          </w:r>
        </w:p>
        <w:p w:rsidR="00C4330D" w:rsidRDefault="00C4330D" w:rsidP="00E2516E">
          <w:pPr>
            <w:jc w:val="center"/>
            <w:rPr>
              <w:rFonts w:ascii="Calibri" w:eastAsia="Calibri" w:hAnsi="Calibri" w:cs="Calibri"/>
              <w:smallCaps/>
              <w:color w:val="808080"/>
              <w:sz w:val="22"/>
              <w:szCs w:val="22"/>
            </w:rPr>
          </w:pPr>
          <w:r>
            <w:rPr>
              <w:rFonts w:ascii="Calibri" w:eastAsia="Calibri" w:hAnsi="Calibri" w:cs="Calibri"/>
              <w:b/>
              <w:color w:val="808080"/>
              <w:sz w:val="22"/>
              <w:szCs w:val="22"/>
            </w:rPr>
            <w:t>Modello 2 AUTODICHIARAZIONE FORNITORI</w:t>
          </w:r>
        </w:p>
      </w:tc>
      <w:tc>
        <w:tcPr>
          <w:tcW w:w="2125" w:type="dxa"/>
          <w:vAlign w:val="center"/>
        </w:tcPr>
        <w:p w:rsidR="00C4330D" w:rsidRDefault="00C4330D">
          <w:pPr>
            <w:rPr>
              <w:rFonts w:ascii="Calibri" w:eastAsia="Calibri" w:hAnsi="Calibri" w:cs="Calibri"/>
              <w:smallCaps/>
              <w:color w:val="808080"/>
              <w:sz w:val="22"/>
              <w:szCs w:val="22"/>
            </w:rPr>
          </w:pPr>
        </w:p>
      </w:tc>
    </w:tr>
  </w:tbl>
  <w:p w:rsidR="00C4330D" w:rsidRDefault="00C4330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D9A"/>
    <w:multiLevelType w:val="multilevel"/>
    <w:tmpl w:val="A2D2C9C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FE53DD2"/>
    <w:multiLevelType w:val="multilevel"/>
    <w:tmpl w:val="C2F00EE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5A430820"/>
    <w:multiLevelType w:val="multilevel"/>
    <w:tmpl w:val="C3BCB4A8"/>
    <w:lvl w:ilvl="0">
      <w:start w:val="1"/>
      <w:numFmt w:val="decimal"/>
      <w:lvlText w:val="%1."/>
      <w:lvlJc w:val="left"/>
      <w:pPr>
        <w:ind w:left="360" w:hanging="360"/>
      </w:pPr>
    </w:lvl>
    <w:lvl w:ilvl="1">
      <w:start w:val="1"/>
      <w:numFmt w:val="lowerLetter"/>
      <w:lvlText w:val="%2."/>
      <w:lvlJc w:val="left"/>
      <w:pPr>
        <w:ind w:left="1080" w:hanging="360"/>
      </w:pPr>
      <w:rPr>
        <w:rFonts w:ascii="Courier New" w:eastAsia="Courier New" w:hAnsi="Courier New" w:cs="Courier New"/>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5" w15:restartNumberingAfterBreak="0">
    <w:nsid w:val="75FA5637"/>
    <w:multiLevelType w:val="multilevel"/>
    <w:tmpl w:val="63C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characterSpacingControl w:val="doNotCompress"/>
  <w:hdrShapeDefaults>
    <o:shapedefaults v:ext="edit" spidmax="3584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1036"/>
    <w:rsid w:val="000E3A63"/>
    <w:rsid w:val="00101036"/>
    <w:rsid w:val="00120960"/>
    <w:rsid w:val="0018058C"/>
    <w:rsid w:val="002225EF"/>
    <w:rsid w:val="002A1BB2"/>
    <w:rsid w:val="002B46AB"/>
    <w:rsid w:val="002D2560"/>
    <w:rsid w:val="002F0BE9"/>
    <w:rsid w:val="003036AE"/>
    <w:rsid w:val="00341E4F"/>
    <w:rsid w:val="003D668B"/>
    <w:rsid w:val="003F5FE6"/>
    <w:rsid w:val="004A68A7"/>
    <w:rsid w:val="004F1964"/>
    <w:rsid w:val="006C7D98"/>
    <w:rsid w:val="00726C31"/>
    <w:rsid w:val="00755A4F"/>
    <w:rsid w:val="007727D7"/>
    <w:rsid w:val="0078694C"/>
    <w:rsid w:val="007A1A35"/>
    <w:rsid w:val="008302B5"/>
    <w:rsid w:val="00861FF1"/>
    <w:rsid w:val="008B061E"/>
    <w:rsid w:val="0094147B"/>
    <w:rsid w:val="009459A6"/>
    <w:rsid w:val="009B38ED"/>
    <w:rsid w:val="00A07428"/>
    <w:rsid w:val="00A665CA"/>
    <w:rsid w:val="00AA20FE"/>
    <w:rsid w:val="00AF5226"/>
    <w:rsid w:val="00B52540"/>
    <w:rsid w:val="00B64AB9"/>
    <w:rsid w:val="00BB051D"/>
    <w:rsid w:val="00C162E2"/>
    <w:rsid w:val="00C4330D"/>
    <w:rsid w:val="00C864B2"/>
    <w:rsid w:val="00C90FA9"/>
    <w:rsid w:val="00CB059E"/>
    <w:rsid w:val="00D310D6"/>
    <w:rsid w:val="00D47E86"/>
    <w:rsid w:val="00DA7B51"/>
    <w:rsid w:val="00E2516E"/>
    <w:rsid w:val="00ED2E17"/>
    <w:rsid w:val="00F377AA"/>
    <w:rsid w:val="00FB23AB"/>
    <w:rsid w:val="00FF011D"/>
    <w:rsid w:val="00FF57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14:docId w14:val="0A75E5E9"/>
  <w15:docId w15:val="{C44985F6-6386-42BF-BFD6-7D9FE63E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20960"/>
  </w:style>
  <w:style w:type="paragraph" w:styleId="Titolo1">
    <w:name w:val="heading 1"/>
    <w:basedOn w:val="Normale"/>
    <w:next w:val="Normale"/>
    <w:uiPriority w:val="9"/>
    <w:qFormat/>
    <w:rsid w:val="000F306C"/>
    <w:pPr>
      <w:keepNext/>
      <w:jc w:val="center"/>
      <w:outlineLvl w:val="0"/>
    </w:pPr>
    <w:rPr>
      <w:rFonts w:ascii="Arial" w:hAnsi="Arial"/>
      <w:b/>
      <w:sz w:val="20"/>
      <w:szCs w:val="20"/>
    </w:rPr>
  </w:style>
  <w:style w:type="paragraph" w:styleId="Titolo2">
    <w:name w:val="heading 2"/>
    <w:basedOn w:val="Normale"/>
    <w:next w:val="Normale"/>
    <w:uiPriority w:val="9"/>
    <w:semiHidden/>
    <w:unhideWhenUsed/>
    <w:qFormat/>
    <w:rsid w:val="0012096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F306C"/>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120960"/>
    <w:pPr>
      <w:keepNext/>
      <w:keepLines/>
      <w:spacing w:before="240" w:after="40"/>
      <w:outlineLvl w:val="3"/>
    </w:pPr>
    <w:rPr>
      <w:b/>
    </w:rPr>
  </w:style>
  <w:style w:type="paragraph" w:styleId="Titolo5">
    <w:name w:val="heading 5"/>
    <w:basedOn w:val="Normale"/>
    <w:next w:val="Normale"/>
    <w:uiPriority w:val="9"/>
    <w:semiHidden/>
    <w:unhideWhenUsed/>
    <w:qFormat/>
    <w:rsid w:val="000F306C"/>
    <w:pPr>
      <w:keepNext/>
      <w:spacing w:line="320" w:lineRule="exac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12096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20960"/>
    <w:tblPr>
      <w:tblCellMar>
        <w:top w:w="0" w:type="dxa"/>
        <w:left w:w="0" w:type="dxa"/>
        <w:bottom w:w="0" w:type="dxa"/>
        <w:right w:w="0" w:type="dxa"/>
      </w:tblCellMar>
    </w:tblPr>
  </w:style>
  <w:style w:type="paragraph" w:styleId="Titolo">
    <w:name w:val="Title"/>
    <w:basedOn w:val="Normale"/>
    <w:uiPriority w:val="10"/>
    <w:qFormat/>
    <w:rsid w:val="000F306C"/>
    <w:pPr>
      <w:tabs>
        <w:tab w:val="left" w:pos="3686"/>
      </w:tabs>
      <w:jc w:val="center"/>
    </w:pPr>
    <w:rPr>
      <w:rFonts w:ascii="Arial" w:hAnsi="Arial"/>
      <w:b/>
      <w:szCs w:val="20"/>
      <w:u w:val="single"/>
    </w:rPr>
  </w:style>
  <w:style w:type="paragraph" w:customStyle="1" w:styleId="Corpodeltesto1">
    <w:name w:val="Corpo del testo1"/>
    <w:basedOn w:val="Normale"/>
    <w:semiHidden/>
    <w:rsid w:val="000F306C"/>
    <w:pPr>
      <w:jc w:val="both"/>
    </w:pPr>
    <w:rPr>
      <w:rFonts w:ascii="Arial" w:hAnsi="Arial"/>
      <w:sz w:val="20"/>
      <w:szCs w:val="20"/>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next w:val="Normale"/>
    <w:uiPriority w:val="11"/>
    <w:qFormat/>
    <w:rsid w:val="00120960"/>
    <w:pPr>
      <w:spacing w:line="320" w:lineRule="auto"/>
      <w:jc w:val="center"/>
    </w:pPr>
    <w:rPr>
      <w:rFonts w:ascii="Arial" w:eastAsia="Arial" w:hAnsi="Arial" w:cs="Arial"/>
      <w:b/>
    </w:rPr>
  </w:style>
  <w:style w:type="paragraph" w:styleId="Testonotaapidipagina">
    <w:name w:val="footnote text"/>
    <w:basedOn w:val="Normale"/>
    <w:link w:val="TestonotaapidipaginaCarattere"/>
    <w:uiPriority w:val="99"/>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 w:type="table" w:customStyle="1" w:styleId="a">
    <w:basedOn w:val="TableNormal"/>
    <w:rsid w:val="00120960"/>
    <w:tblPr>
      <w:tblStyleRowBandSize w:val="1"/>
      <w:tblStyleColBandSize w:val="1"/>
      <w:tblCellMar>
        <w:left w:w="115" w:type="dxa"/>
        <w:right w:w="115" w:type="dxa"/>
      </w:tblCellMar>
    </w:tblPr>
  </w:style>
  <w:style w:type="table" w:customStyle="1" w:styleId="a0">
    <w:basedOn w:val="TableNormal"/>
    <w:rsid w:val="00120960"/>
    <w:tblPr>
      <w:tblStyleRowBandSize w:val="1"/>
      <w:tblStyleColBandSize w:val="1"/>
      <w:tblCellMar>
        <w:left w:w="115" w:type="dxa"/>
        <w:right w:w="115" w:type="dxa"/>
      </w:tblCellMar>
    </w:tblPr>
  </w:style>
  <w:style w:type="paragraph" w:customStyle="1" w:styleId="Normale1">
    <w:name w:val="Normale1"/>
    <w:rsid w:val="00C4330D"/>
  </w:style>
  <w:style w:type="paragraph" w:customStyle="1" w:styleId="Standard">
    <w:name w:val="Standard"/>
    <w:rsid w:val="0078694C"/>
    <w:pPr>
      <w:suppressAutoHyphens/>
      <w:autoSpaceDN w:val="0"/>
      <w:spacing w:after="200" w:line="276" w:lineRule="auto"/>
      <w:textAlignment w:val="baseline"/>
    </w:pPr>
    <w:rPr>
      <w:rFonts w:ascii="Calibri" w:eastAsia="Calibri"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97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0OnaSf1y1LQh7cAW8Dr9hC/iA==">AMUW2mX6A7jQTphZ8kuKZbRukOfC1kjVkiUPFGoYziaRDkRXCDes55XQdjuQsr8mleXJT5F8pdvTAm5SKF47HH3yj78D6GDYAaJz/LaHm954i0u1co5QU0kjEMkbvZCJ/xSQU3zEoFgiNZw4DCFwPBCl39AgeRK9KNfE2CVTw/85Rcfym2FtWAUl0r3lttC8WXvQGbDclyagxsL1lhkc6PPTSkpg1ZNLdU13sNBdlE33N8EIYl+hHFYguyERu6SFUQNf7Myjo0fe/x/wHtZuUKUdJFtuF6EncVtgZmYkw1Fj3SXPJGUAZj7C4Zpqi7/diVqkL5baw40xaHOKOC8b4rDWbwHSZsI80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961</Words>
  <Characters>5483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Russo Graziella</cp:lastModifiedBy>
  <cp:revision>23</cp:revision>
  <cp:lastPrinted>2022-01-07T08:27:00Z</cp:lastPrinted>
  <dcterms:created xsi:type="dcterms:W3CDTF">2021-10-28T10:47:00Z</dcterms:created>
  <dcterms:modified xsi:type="dcterms:W3CDTF">2022-02-01T07:56:00Z</dcterms:modified>
</cp:coreProperties>
</file>